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65" w:rsidRPr="00193BE1" w:rsidRDefault="00FB4065" w:rsidP="00193BE1">
      <w:pPr>
        <w:pStyle w:val="24"/>
        <w:spacing w:after="0" w:line="240" w:lineRule="auto"/>
        <w:ind w:left="0" w:firstLine="708"/>
        <w:jc w:val="center"/>
        <w:rPr>
          <w:b/>
          <w:sz w:val="18"/>
          <w:szCs w:val="18"/>
        </w:rPr>
      </w:pPr>
    </w:p>
    <w:p w:rsidR="00FB4065" w:rsidRPr="00193BE1" w:rsidRDefault="00C57EE8" w:rsidP="00193BE1">
      <w:pPr>
        <w:pStyle w:val="24"/>
        <w:spacing w:after="0" w:line="240" w:lineRule="auto"/>
        <w:ind w:left="0" w:firstLine="708"/>
        <w:jc w:val="center"/>
        <w:rPr>
          <w:b/>
        </w:rPr>
      </w:pPr>
      <w:r w:rsidRPr="00193BE1">
        <w:rPr>
          <w:b/>
        </w:rPr>
        <w:t>ПОЯСНИТЕЛЬНАЯ ЗАПИСКА</w:t>
      </w:r>
    </w:p>
    <w:p w:rsidR="00FB4065" w:rsidRDefault="00C57EE8">
      <w:pPr>
        <w:tabs>
          <w:tab w:val="left" w:pos="7995"/>
        </w:tabs>
        <w:jc w:val="both"/>
        <w:rPr>
          <w:szCs w:val="28"/>
        </w:rPr>
      </w:pPr>
      <w:r>
        <w:rPr>
          <w:szCs w:val="28"/>
        </w:rPr>
        <w:t>к проекту решения Совета депутатов Колыванского района о внесении изменений в бюджет Колыванского района от 2</w:t>
      </w:r>
      <w:r w:rsidR="00193BE1">
        <w:rPr>
          <w:szCs w:val="28"/>
        </w:rPr>
        <w:t>3</w:t>
      </w:r>
      <w:r>
        <w:rPr>
          <w:szCs w:val="28"/>
        </w:rPr>
        <w:t>.12.202</w:t>
      </w:r>
      <w:r w:rsidR="00193BE1">
        <w:rPr>
          <w:szCs w:val="28"/>
        </w:rPr>
        <w:t>4</w:t>
      </w:r>
      <w:r>
        <w:rPr>
          <w:szCs w:val="28"/>
        </w:rPr>
        <w:t xml:space="preserve"> № </w:t>
      </w:r>
      <w:r w:rsidR="00193BE1">
        <w:rPr>
          <w:szCs w:val="28"/>
        </w:rPr>
        <w:t>358</w:t>
      </w:r>
      <w:r>
        <w:rPr>
          <w:szCs w:val="28"/>
        </w:rPr>
        <w:t xml:space="preserve"> «О бюджете Колыванского района на 202</w:t>
      </w:r>
      <w:r w:rsidR="00193BE1">
        <w:rPr>
          <w:szCs w:val="28"/>
        </w:rPr>
        <w:t>5</w:t>
      </w:r>
      <w:r>
        <w:rPr>
          <w:szCs w:val="28"/>
        </w:rPr>
        <w:t xml:space="preserve"> год и плановый период 202</w:t>
      </w:r>
      <w:r w:rsidR="00193BE1">
        <w:rPr>
          <w:szCs w:val="28"/>
        </w:rPr>
        <w:t>6 и 2027</w:t>
      </w:r>
      <w:r>
        <w:rPr>
          <w:szCs w:val="28"/>
        </w:rPr>
        <w:t xml:space="preserve"> годов» в июне 202</w:t>
      </w:r>
      <w:r w:rsidR="00193BE1">
        <w:rPr>
          <w:szCs w:val="28"/>
        </w:rPr>
        <w:t>5</w:t>
      </w:r>
      <w:r>
        <w:rPr>
          <w:szCs w:val="28"/>
        </w:rPr>
        <w:t xml:space="preserve"> года.</w:t>
      </w:r>
    </w:p>
    <w:p w:rsidR="00FB4065" w:rsidRDefault="00C57EE8">
      <w:pPr>
        <w:tabs>
          <w:tab w:val="left" w:pos="7995"/>
        </w:tabs>
        <w:jc w:val="both"/>
        <w:rPr>
          <w:szCs w:val="28"/>
        </w:rPr>
      </w:pPr>
      <w:r>
        <w:rPr>
          <w:szCs w:val="28"/>
        </w:rPr>
        <w:t xml:space="preserve">              Проект решения Совета депутатов Колыванского района Новосибирской области о внесении изменений в бюджет от 2</w:t>
      </w:r>
      <w:r w:rsidR="00143E05">
        <w:rPr>
          <w:szCs w:val="28"/>
        </w:rPr>
        <w:t>3</w:t>
      </w:r>
      <w:r>
        <w:rPr>
          <w:szCs w:val="28"/>
        </w:rPr>
        <w:t xml:space="preserve"> декабря 202</w:t>
      </w:r>
      <w:r w:rsidR="00143E05">
        <w:rPr>
          <w:szCs w:val="28"/>
        </w:rPr>
        <w:t>4</w:t>
      </w:r>
      <w:r>
        <w:rPr>
          <w:szCs w:val="28"/>
        </w:rPr>
        <w:t xml:space="preserve"> года № </w:t>
      </w:r>
      <w:r w:rsidR="00143E05">
        <w:rPr>
          <w:szCs w:val="28"/>
        </w:rPr>
        <w:t>358</w:t>
      </w:r>
      <w:r>
        <w:rPr>
          <w:szCs w:val="28"/>
        </w:rPr>
        <w:t xml:space="preserve"> «О бюджете Колыванского района на 2024 год и плановый период 202</w:t>
      </w:r>
      <w:r w:rsidR="00143E05">
        <w:rPr>
          <w:szCs w:val="28"/>
        </w:rPr>
        <w:t xml:space="preserve">6 и </w:t>
      </w:r>
      <w:r>
        <w:rPr>
          <w:szCs w:val="28"/>
        </w:rPr>
        <w:t>202</w:t>
      </w:r>
      <w:r w:rsidR="00143E05">
        <w:rPr>
          <w:szCs w:val="28"/>
        </w:rPr>
        <w:t>7</w:t>
      </w:r>
      <w:r>
        <w:rPr>
          <w:szCs w:val="28"/>
        </w:rPr>
        <w:t xml:space="preserve"> годов» вносится для рассмотрения и утверждения в Совет депутатов Колыванского района Новосибирской области в соответствии со статьей 42 Положения «О бюджетном процессе в муниципальном образовании Колыванский район Новосибирской области».  </w:t>
      </w:r>
    </w:p>
    <w:p w:rsidR="00FB4065" w:rsidRDefault="00C57EE8">
      <w:pPr>
        <w:pStyle w:val="aa"/>
      </w:pPr>
      <w:r>
        <w:t>Разработка данного проекта решения обусловлена необходимостью внесения изменений в части приведения в соответствие ранее принятого решения Совета депутатов Колыванского района Новосибирской области   нормам бюджетного законодательства, а именно, уточнение доходной, расходной части и источников дефицита бюджета Колыванского района Новосибирской области.</w:t>
      </w:r>
    </w:p>
    <w:p w:rsidR="00FB4065" w:rsidRDefault="00C57EE8">
      <w:pPr>
        <w:pStyle w:val="aa"/>
      </w:pPr>
      <w:r>
        <w:t xml:space="preserve">Внесение изменений в доходную часть бюджета связанных с </w:t>
      </w:r>
      <w:r w:rsidR="00A80C95">
        <w:t>внесением изменений</w:t>
      </w:r>
      <w:r>
        <w:t xml:space="preserve"> по безвозмездным поступлениям в соответствии с решением вышестоящего уровня государственной власти в части безвозмездных поступлений в бюджет Колыванского района НСО, в том числе: </w:t>
      </w:r>
    </w:p>
    <w:p w:rsidR="00FB4065" w:rsidRDefault="00FB4065">
      <w:pPr>
        <w:pStyle w:val="aa"/>
      </w:pPr>
    </w:p>
    <w:p w:rsidR="00FB4065" w:rsidRDefault="00C57EE8">
      <w:pPr>
        <w:pStyle w:val="aa"/>
        <w:rPr>
          <w:b/>
          <w:u w:val="single"/>
        </w:rPr>
      </w:pPr>
      <w:r>
        <w:rPr>
          <w:b/>
          <w:u w:val="single"/>
        </w:rPr>
        <w:t>Увеличение по безвозмездным поступлениям:</w:t>
      </w:r>
    </w:p>
    <w:p w:rsidR="00A80C95" w:rsidRDefault="00C57EE8">
      <w:pPr>
        <w:pStyle w:val="aa"/>
      </w:pPr>
      <w:r>
        <w:t xml:space="preserve">- </w:t>
      </w:r>
      <w:r w:rsidR="00831D82" w:rsidRPr="00831D82">
        <w:t>Субвенция на осуществление отдельных государственных полномочий Новосибирской области по</w:t>
      </w:r>
      <w:r w:rsidR="00831D82">
        <w:t xml:space="preserve"> </w:t>
      </w:r>
      <w:r w:rsidR="00831D82" w:rsidRPr="00831D82">
        <w:t>обеспечению жилыми помещениями детей-сирот и детей, оставшихся без попечения родителей, лиц из их числа по договорам найма специализированных жилых помещений</w:t>
      </w:r>
      <w:r w:rsidR="000F0BA8" w:rsidRPr="000F0BA8">
        <w:t xml:space="preserve"> </w:t>
      </w:r>
      <w:r>
        <w:t xml:space="preserve">на сумму </w:t>
      </w:r>
      <w:r w:rsidR="00831D82">
        <w:t>15730,04</w:t>
      </w:r>
      <w:r w:rsidR="000F0BA8">
        <w:t xml:space="preserve"> </w:t>
      </w:r>
      <w:r>
        <w:t>тысяч рублей.</w:t>
      </w:r>
    </w:p>
    <w:p w:rsidR="00FB4065" w:rsidRDefault="00C57EE8">
      <w:pPr>
        <w:jc w:val="both"/>
        <w:rPr>
          <w:szCs w:val="28"/>
        </w:rPr>
      </w:pPr>
      <w:r>
        <w:rPr>
          <w:szCs w:val="28"/>
        </w:rPr>
        <w:t xml:space="preserve">             Внесение изменений в расходную часть бюджета связана с отражением бюджетных ассигнований по разделам, подразделам целевым статья и видам расходов средств, выделенных из областного бюджета, а также </w:t>
      </w:r>
      <w:r w:rsidR="00737549">
        <w:rPr>
          <w:szCs w:val="28"/>
        </w:rPr>
        <w:t>изменение</w:t>
      </w:r>
      <w:r>
        <w:rPr>
          <w:szCs w:val="28"/>
        </w:rPr>
        <w:t xml:space="preserve"> лимит</w:t>
      </w:r>
      <w:r w:rsidR="00737549">
        <w:rPr>
          <w:szCs w:val="28"/>
        </w:rPr>
        <w:t>ов</w:t>
      </w:r>
      <w:r>
        <w:rPr>
          <w:szCs w:val="28"/>
        </w:rPr>
        <w:t xml:space="preserve"> бюджетных обязательств за счет</w:t>
      </w:r>
      <w:r w:rsidR="000F0BA8">
        <w:rPr>
          <w:szCs w:val="28"/>
        </w:rPr>
        <w:t xml:space="preserve"> перераспределения</w:t>
      </w:r>
      <w:r>
        <w:rPr>
          <w:szCs w:val="28"/>
        </w:rPr>
        <w:t xml:space="preserve"> средств районного бюджета</w:t>
      </w:r>
      <w:r w:rsidR="00737549">
        <w:rPr>
          <w:szCs w:val="28"/>
        </w:rPr>
        <w:t>.</w:t>
      </w:r>
    </w:p>
    <w:p w:rsidR="00913E9F" w:rsidRPr="00913E9F" w:rsidRDefault="00C57EE8" w:rsidP="00913E9F">
      <w:pPr>
        <w:jc w:val="both"/>
        <w:rPr>
          <w:szCs w:val="28"/>
        </w:rPr>
      </w:pPr>
      <w:r>
        <w:rPr>
          <w:szCs w:val="28"/>
        </w:rPr>
        <w:t xml:space="preserve">           </w:t>
      </w:r>
      <w:r w:rsidR="00737549">
        <w:rPr>
          <w:szCs w:val="28"/>
        </w:rPr>
        <w:t>С</w:t>
      </w:r>
      <w:r>
        <w:rPr>
          <w:szCs w:val="28"/>
        </w:rPr>
        <w:t>огласно заявкам и ходатайствам руководителей структурных подразделений и муниципальных учреждений учтены внутренние перераспределения средств путем уточнени</w:t>
      </w:r>
      <w:r w:rsidR="006E4CC2">
        <w:rPr>
          <w:szCs w:val="28"/>
        </w:rPr>
        <w:t>я кодов бюджетной классификации, в том числе п</w:t>
      </w:r>
      <w:r w:rsidR="00913E9F" w:rsidRPr="00913E9F">
        <w:rPr>
          <w:szCs w:val="28"/>
        </w:rPr>
        <w:t>ерераспределен</w:t>
      </w:r>
      <w:r w:rsidR="006E4CC2">
        <w:rPr>
          <w:szCs w:val="28"/>
        </w:rPr>
        <w:t>ы</w:t>
      </w:r>
      <w:r w:rsidR="00913E9F" w:rsidRPr="00913E9F">
        <w:rPr>
          <w:szCs w:val="28"/>
        </w:rPr>
        <w:t xml:space="preserve"> средств</w:t>
      </w:r>
      <w:r w:rsidR="006E4CC2">
        <w:rPr>
          <w:szCs w:val="28"/>
        </w:rPr>
        <w:t>а</w:t>
      </w:r>
      <w:r w:rsidR="00913E9F" w:rsidRPr="00913E9F">
        <w:rPr>
          <w:szCs w:val="28"/>
        </w:rPr>
        <w:t xml:space="preserve"> по Наказам депутатов с раздела «Другие вопросы в области национальной экономики» в соответствии с письмами в сумме </w:t>
      </w:r>
      <w:r w:rsidR="00913E9F">
        <w:rPr>
          <w:szCs w:val="28"/>
        </w:rPr>
        <w:t>150,0</w:t>
      </w:r>
      <w:r w:rsidR="006E4CC2">
        <w:rPr>
          <w:szCs w:val="28"/>
        </w:rPr>
        <w:t xml:space="preserve"> тыс.</w:t>
      </w:r>
      <w:r w:rsidR="00913E9F" w:rsidRPr="00913E9F">
        <w:rPr>
          <w:szCs w:val="28"/>
        </w:rPr>
        <w:t xml:space="preserve"> рублей (</w:t>
      </w:r>
      <w:r w:rsidR="00913E9F">
        <w:rPr>
          <w:szCs w:val="28"/>
        </w:rPr>
        <w:t>Ильенко В.П.)</w:t>
      </w:r>
      <w:r w:rsidR="00913E9F" w:rsidRPr="00913E9F">
        <w:rPr>
          <w:szCs w:val="28"/>
        </w:rPr>
        <w:t xml:space="preserve"> на:</w:t>
      </w:r>
    </w:p>
    <w:p w:rsidR="006E4CC2" w:rsidRDefault="00913E9F">
      <w:pPr>
        <w:jc w:val="both"/>
        <w:rPr>
          <w:szCs w:val="28"/>
        </w:rPr>
      </w:pPr>
      <w:r w:rsidRPr="00913E9F">
        <w:rPr>
          <w:szCs w:val="28"/>
        </w:rPr>
        <w:t xml:space="preserve">   * </w:t>
      </w:r>
      <w:r>
        <w:rPr>
          <w:szCs w:val="28"/>
        </w:rPr>
        <w:t>капитальный ремонт крыльца здания дома культуры «Маяк» МО Скалинского сельсовета Колыванского района Новосибирской области</w:t>
      </w:r>
      <w:r w:rsidR="006E4CC2">
        <w:rPr>
          <w:szCs w:val="28"/>
        </w:rPr>
        <w:t>.</w:t>
      </w:r>
    </w:p>
    <w:p w:rsidR="00737549" w:rsidRDefault="004D0F33">
      <w:pPr>
        <w:jc w:val="both"/>
        <w:rPr>
          <w:szCs w:val="28"/>
        </w:rPr>
      </w:pPr>
      <w:r>
        <w:rPr>
          <w:szCs w:val="28"/>
        </w:rPr>
        <w:lastRenderedPageBreak/>
        <w:t xml:space="preserve">    </w:t>
      </w:r>
      <w:r w:rsidR="00737549" w:rsidRPr="00D552D2">
        <w:rPr>
          <w:szCs w:val="28"/>
        </w:rPr>
        <w:t xml:space="preserve">За счет </w:t>
      </w:r>
      <w:r>
        <w:rPr>
          <w:szCs w:val="28"/>
        </w:rPr>
        <w:t>дефицита</w:t>
      </w:r>
      <w:r w:rsidR="00737549" w:rsidRPr="00D552D2">
        <w:rPr>
          <w:szCs w:val="28"/>
        </w:rPr>
        <w:t xml:space="preserve"> местного бюджета выделены дополнительные лимиты</w:t>
      </w:r>
      <w:r w:rsidR="00236A1A" w:rsidRPr="00D552D2">
        <w:rPr>
          <w:szCs w:val="28"/>
        </w:rPr>
        <w:t xml:space="preserve"> </w:t>
      </w:r>
      <w:r>
        <w:rPr>
          <w:szCs w:val="28"/>
        </w:rPr>
        <w:t>на</w:t>
      </w:r>
      <w:r w:rsidR="00737549">
        <w:rPr>
          <w:szCs w:val="28"/>
        </w:rPr>
        <w:t xml:space="preserve"> Центр развити</w:t>
      </w:r>
      <w:r w:rsidR="00D73151">
        <w:rPr>
          <w:szCs w:val="28"/>
        </w:rPr>
        <w:t xml:space="preserve">я культуры </w:t>
      </w:r>
      <w:r w:rsidR="00831D82">
        <w:rPr>
          <w:szCs w:val="28"/>
        </w:rPr>
        <w:t>60,0</w:t>
      </w:r>
      <w:r w:rsidR="00D73151">
        <w:rPr>
          <w:szCs w:val="28"/>
        </w:rPr>
        <w:t xml:space="preserve"> тысяч рублей (</w:t>
      </w:r>
      <w:r w:rsidR="00831D82">
        <w:rPr>
          <w:szCs w:val="28"/>
        </w:rPr>
        <w:t xml:space="preserve">на проведение </w:t>
      </w:r>
      <w:r>
        <w:rPr>
          <w:szCs w:val="28"/>
        </w:rPr>
        <w:t>районного праздника татарской культуры «Сабантуй»</w:t>
      </w:r>
      <w:r w:rsidR="00D73151">
        <w:rPr>
          <w:szCs w:val="28"/>
        </w:rPr>
        <w:t>)</w:t>
      </w:r>
    </w:p>
    <w:p w:rsidR="00737549" w:rsidRDefault="00737549">
      <w:pPr>
        <w:jc w:val="both"/>
        <w:rPr>
          <w:szCs w:val="28"/>
        </w:rPr>
      </w:pPr>
    </w:p>
    <w:p w:rsidR="00FB4065" w:rsidRDefault="00C57EE8">
      <w:pPr>
        <w:jc w:val="both"/>
        <w:rPr>
          <w:sz w:val="24"/>
          <w:szCs w:val="24"/>
        </w:rPr>
      </w:pPr>
      <w:r>
        <w:rPr>
          <w:szCs w:val="28"/>
        </w:rPr>
        <w:t xml:space="preserve">          Общая сумма доходов бюджета Колыванского района с учетом всех изменений на 202</w:t>
      </w:r>
      <w:r w:rsidR="006E4CC2">
        <w:rPr>
          <w:szCs w:val="28"/>
        </w:rPr>
        <w:t>5</w:t>
      </w:r>
      <w:r>
        <w:rPr>
          <w:szCs w:val="28"/>
        </w:rPr>
        <w:t xml:space="preserve"> год составит </w:t>
      </w:r>
      <w:r w:rsidR="006E4CC2">
        <w:rPr>
          <w:szCs w:val="28"/>
        </w:rPr>
        <w:t>2 529 944,76</w:t>
      </w:r>
      <w:r>
        <w:rPr>
          <w:szCs w:val="28"/>
        </w:rPr>
        <w:t xml:space="preserve"> тысяч рублей, в плановом периоде без изменений.</w:t>
      </w:r>
    </w:p>
    <w:p w:rsidR="00FB4065" w:rsidRPr="006753FB" w:rsidRDefault="00C57EE8">
      <w:pPr>
        <w:jc w:val="both"/>
        <w:rPr>
          <w:bCs/>
          <w:szCs w:val="28"/>
        </w:rPr>
      </w:pPr>
      <w:r>
        <w:rPr>
          <w:szCs w:val="28"/>
        </w:rPr>
        <w:t xml:space="preserve">           </w:t>
      </w:r>
      <w:r w:rsidRPr="006753FB">
        <w:rPr>
          <w:szCs w:val="28"/>
        </w:rPr>
        <w:t>Общая сумма расходов бюджета Колыванского района с учетом всех изменений на 202</w:t>
      </w:r>
      <w:r w:rsidR="006E4CC2">
        <w:rPr>
          <w:szCs w:val="28"/>
        </w:rPr>
        <w:t>5</w:t>
      </w:r>
      <w:r w:rsidRPr="006753FB">
        <w:rPr>
          <w:szCs w:val="28"/>
        </w:rPr>
        <w:t xml:space="preserve"> год составит </w:t>
      </w:r>
      <w:r w:rsidR="0083448A">
        <w:rPr>
          <w:szCs w:val="28"/>
        </w:rPr>
        <w:t>2 580 283,8</w:t>
      </w:r>
      <w:r w:rsidRPr="006753FB">
        <w:rPr>
          <w:szCs w:val="28"/>
        </w:rPr>
        <w:t xml:space="preserve"> тысяч рублей</w:t>
      </w:r>
      <w:r w:rsidRPr="006753FB">
        <w:rPr>
          <w:bCs/>
          <w:szCs w:val="28"/>
        </w:rPr>
        <w:t>, в плановом периоде без изменений. Дефицит бюджета Колыванского района с учетом всех изменений на 202</w:t>
      </w:r>
      <w:r w:rsidR="0083448A">
        <w:rPr>
          <w:bCs/>
          <w:szCs w:val="28"/>
        </w:rPr>
        <w:t>5</w:t>
      </w:r>
      <w:r w:rsidRPr="006753FB">
        <w:rPr>
          <w:bCs/>
          <w:szCs w:val="28"/>
        </w:rPr>
        <w:t xml:space="preserve"> год будет находится в пределах </w:t>
      </w:r>
      <w:r w:rsidR="0083448A">
        <w:rPr>
          <w:bCs/>
          <w:szCs w:val="28"/>
        </w:rPr>
        <w:t>50 339,0</w:t>
      </w:r>
      <w:r w:rsidRPr="006753FB">
        <w:rPr>
          <w:bCs/>
          <w:szCs w:val="28"/>
        </w:rPr>
        <w:t xml:space="preserve"> тысяч рублей и является допустимым, согласно требованиям бюджетного законодательства, на 202</w:t>
      </w:r>
      <w:r w:rsidR="0083448A">
        <w:rPr>
          <w:bCs/>
          <w:szCs w:val="28"/>
        </w:rPr>
        <w:t>6</w:t>
      </w:r>
      <w:r w:rsidRPr="006753FB">
        <w:rPr>
          <w:bCs/>
          <w:szCs w:val="28"/>
        </w:rPr>
        <w:t xml:space="preserve"> -202</w:t>
      </w:r>
      <w:r w:rsidR="0083448A">
        <w:rPr>
          <w:bCs/>
          <w:szCs w:val="28"/>
        </w:rPr>
        <w:t>7</w:t>
      </w:r>
      <w:r w:rsidRPr="006753FB">
        <w:rPr>
          <w:bCs/>
          <w:szCs w:val="28"/>
        </w:rPr>
        <w:t xml:space="preserve"> год дефицит отсутствует. </w:t>
      </w:r>
      <w:r w:rsidRPr="006753FB">
        <w:rPr>
          <w:szCs w:val="28"/>
        </w:rPr>
        <w:t xml:space="preserve"> </w:t>
      </w:r>
    </w:p>
    <w:p w:rsidR="00FB4065" w:rsidRDefault="00C57EE8">
      <w:pPr>
        <w:jc w:val="both"/>
        <w:rPr>
          <w:szCs w:val="28"/>
        </w:rPr>
      </w:pPr>
      <w:r w:rsidRPr="006753FB">
        <w:rPr>
          <w:szCs w:val="28"/>
        </w:rPr>
        <w:t xml:space="preserve">      Просроченная задолженность по долговым обязательствам муниципального образования Колыванского района Новосибирской области   отсутствует.</w:t>
      </w:r>
      <w:r>
        <w:rPr>
          <w:szCs w:val="28"/>
        </w:rPr>
        <w:t xml:space="preserve">     </w:t>
      </w:r>
    </w:p>
    <w:p w:rsidR="00FB4065" w:rsidRDefault="00C57EE8">
      <w:pPr>
        <w:jc w:val="both"/>
        <w:rPr>
          <w:szCs w:val="28"/>
        </w:rPr>
      </w:pPr>
      <w:r>
        <w:rPr>
          <w:szCs w:val="28"/>
        </w:rPr>
        <w:t xml:space="preserve">       </w:t>
      </w:r>
    </w:p>
    <w:p w:rsidR="00FB4065" w:rsidRDefault="00C57EE8">
      <w:pPr>
        <w:pStyle w:val="aa"/>
      </w:pPr>
      <w:r>
        <w:t>Все изменения по доходам и расходам, внесенные в настоящий проект решения представлены в нижеприведенных таблицах.</w:t>
      </w:r>
    </w:p>
    <w:p w:rsidR="00FB4065" w:rsidRDefault="00C57EE8">
      <w:pPr>
        <w:pStyle w:val="aa"/>
        <w:tabs>
          <w:tab w:val="clear" w:pos="4536"/>
          <w:tab w:val="clear" w:pos="9072"/>
          <w:tab w:val="left" w:pos="13103"/>
        </w:tabs>
        <w:jc w:val="left"/>
      </w:pPr>
      <w:r>
        <w:tab/>
      </w:r>
    </w:p>
    <w:p w:rsidR="00FB4065" w:rsidRDefault="00C57EE8">
      <w:pPr>
        <w:pStyle w:val="aa"/>
      </w:pPr>
      <w:r>
        <w:t xml:space="preserve">Изменения в доходную часть бюджета Колыванского района Новосибирской области </w:t>
      </w:r>
    </w:p>
    <w:p w:rsidR="00FB4065" w:rsidRDefault="00FB4065">
      <w:pPr>
        <w:pStyle w:val="aa"/>
      </w:pPr>
    </w:p>
    <w:tbl>
      <w:tblPr>
        <w:tblW w:w="0" w:type="auto"/>
        <w:tblCellMar>
          <w:left w:w="0" w:type="dxa"/>
          <w:right w:w="0" w:type="dxa"/>
        </w:tblCellMar>
        <w:tblLook w:val="04A0"/>
      </w:tblPr>
      <w:tblGrid>
        <w:gridCol w:w="1840"/>
        <w:gridCol w:w="3478"/>
        <w:gridCol w:w="1403"/>
        <w:gridCol w:w="1310"/>
        <w:gridCol w:w="1324"/>
      </w:tblGrid>
      <w:tr w:rsidR="00BD4F1A" w:rsidRPr="00BD4F1A" w:rsidTr="00BD4F1A">
        <w:tc>
          <w:tcPr>
            <w:tcW w:w="11700" w:type="dxa"/>
            <w:gridSpan w:val="5"/>
            <w:shd w:val="clear" w:color="auto" w:fill="auto"/>
            <w:noWrap/>
            <w:vAlign w:val="bottom"/>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Доходная часть бюджета Колыванского района Новосибирской области на 2025-2027 год</w:t>
            </w:r>
          </w:p>
        </w:tc>
      </w:tr>
      <w:tr w:rsidR="00BD4F1A" w:rsidRPr="00BD4F1A" w:rsidTr="00BD4F1A">
        <w:tc>
          <w:tcPr>
            <w:tcW w:w="2300" w:type="dxa"/>
            <w:tcBorders>
              <w:bottom w:val="single" w:sz="6" w:space="0" w:color="000000"/>
            </w:tcBorders>
            <w:shd w:val="clear" w:color="auto" w:fill="auto"/>
            <w:noWrap/>
            <w:vAlign w:val="bottom"/>
            <w:hideMark/>
          </w:tcPr>
          <w:p w:rsidR="00BD4F1A" w:rsidRPr="00BD4F1A" w:rsidRDefault="00BD4F1A" w:rsidP="00BD4F1A">
            <w:pPr>
              <w:jc w:val="center"/>
              <w:rPr>
                <w:rFonts w:ascii="Calibri" w:hAnsi="Calibri" w:cs="Calibri"/>
                <w:color w:val="000000"/>
                <w:sz w:val="22"/>
                <w:szCs w:val="22"/>
              </w:rPr>
            </w:pPr>
          </w:p>
        </w:tc>
        <w:tc>
          <w:tcPr>
            <w:tcW w:w="4367" w:type="dxa"/>
            <w:tcBorders>
              <w:bottom w:val="single" w:sz="6" w:space="0" w:color="000000"/>
            </w:tcBorders>
            <w:shd w:val="clear" w:color="auto" w:fill="auto"/>
            <w:noWrap/>
            <w:vAlign w:val="bottom"/>
            <w:hideMark/>
          </w:tcPr>
          <w:p w:rsidR="00BD4F1A" w:rsidRPr="00BD4F1A" w:rsidRDefault="00BD4F1A" w:rsidP="00BD4F1A">
            <w:pPr>
              <w:jc w:val="center"/>
              <w:rPr>
                <w:sz w:val="20"/>
              </w:rPr>
            </w:pPr>
          </w:p>
        </w:tc>
        <w:tc>
          <w:tcPr>
            <w:tcW w:w="1750" w:type="dxa"/>
            <w:tcBorders>
              <w:bottom w:val="single" w:sz="6" w:space="0" w:color="000000"/>
            </w:tcBorders>
            <w:shd w:val="clear" w:color="auto" w:fill="auto"/>
            <w:noWrap/>
            <w:vAlign w:val="bottom"/>
            <w:hideMark/>
          </w:tcPr>
          <w:p w:rsidR="00BD4F1A" w:rsidRPr="00BD4F1A" w:rsidRDefault="00BD4F1A" w:rsidP="00BD4F1A">
            <w:pPr>
              <w:jc w:val="center"/>
              <w:rPr>
                <w:sz w:val="20"/>
              </w:rPr>
            </w:pPr>
          </w:p>
        </w:tc>
        <w:tc>
          <w:tcPr>
            <w:tcW w:w="1633" w:type="dxa"/>
            <w:tcBorders>
              <w:bottom w:val="single" w:sz="6" w:space="0" w:color="000000"/>
            </w:tcBorders>
            <w:shd w:val="clear" w:color="auto" w:fill="auto"/>
            <w:noWrap/>
            <w:vAlign w:val="bottom"/>
            <w:hideMark/>
          </w:tcPr>
          <w:p w:rsidR="00BD4F1A" w:rsidRPr="00BD4F1A" w:rsidRDefault="00BD4F1A" w:rsidP="00BD4F1A">
            <w:pPr>
              <w:jc w:val="center"/>
              <w:rPr>
                <w:sz w:val="20"/>
              </w:rPr>
            </w:pPr>
          </w:p>
        </w:tc>
        <w:tc>
          <w:tcPr>
            <w:tcW w:w="1650" w:type="dxa"/>
            <w:tcBorders>
              <w:bottom w:val="single" w:sz="6" w:space="0" w:color="000000"/>
            </w:tcBorders>
            <w:shd w:val="clear" w:color="auto" w:fill="auto"/>
            <w:noWrap/>
            <w:vAlign w:val="bottom"/>
            <w:hideMark/>
          </w:tcPr>
          <w:p w:rsidR="00BD4F1A" w:rsidRPr="00BD4F1A" w:rsidRDefault="00BD4F1A" w:rsidP="00BD4F1A">
            <w:pPr>
              <w:jc w:val="right"/>
              <w:rPr>
                <w:rFonts w:ascii="Calibri" w:hAnsi="Calibri" w:cs="Calibri"/>
                <w:color w:val="000000"/>
                <w:sz w:val="22"/>
                <w:szCs w:val="22"/>
              </w:rPr>
            </w:pPr>
            <w:r w:rsidRPr="00BD4F1A">
              <w:rPr>
                <w:color w:val="000000"/>
                <w:sz w:val="16"/>
                <w:szCs w:val="16"/>
              </w:rPr>
              <w:t xml:space="preserve">                                   </w:t>
            </w:r>
            <w:r w:rsidRPr="00BD4F1A">
              <w:rPr>
                <w:color w:val="000000"/>
                <w:sz w:val="18"/>
                <w:szCs w:val="18"/>
              </w:rPr>
              <w:t>(тыс.руб.</w:t>
            </w:r>
            <w:r w:rsidRPr="00BD4F1A">
              <w:rPr>
                <w:color w:val="000000"/>
                <w:sz w:val="16"/>
                <w:szCs w:val="16"/>
              </w:rPr>
              <w:t>)</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Код вида дохода</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Наименование групп, подгрупп,  статей доходов, подстатей, элементов, кодов подвидов  доходов</w:t>
            </w:r>
          </w:p>
        </w:tc>
        <w:tc>
          <w:tcPr>
            <w:tcW w:w="17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2025 год</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2026 год</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2027 год</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 </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Налоговые доходы</w:t>
            </w:r>
          </w:p>
        </w:tc>
        <w:tc>
          <w:tcPr>
            <w:tcW w:w="1750" w:type="dxa"/>
            <w:tcBorders>
              <w:top w:val="single" w:sz="6" w:space="0" w:color="000000"/>
              <w:left w:val="single" w:sz="6" w:space="0" w:color="000000"/>
              <w:bottom w:val="single" w:sz="6" w:space="0" w:color="000000"/>
              <w:right w:val="single" w:sz="6" w:space="0" w:color="000000"/>
            </w:tcBorders>
            <w:shd w:val="clear" w:color="auto" w:fill="auto"/>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387 845,90</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353 089,40</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382 593,50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000 101 00000 00 0000 000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прибыль, доходы</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287 416,70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246 952,40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267 403,50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000 101 02000 00 0000 110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Налог на доходы физических лиц</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287 416,70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246 952,40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267 403,50</w:t>
            </w:r>
          </w:p>
        </w:tc>
      </w:tr>
      <w:tr w:rsidR="00BD4F1A" w:rsidRPr="00BD4F1A" w:rsidTr="00BD4F1A">
        <w:trPr>
          <w:trHeight w:val="396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000 101 02010 01 0000 110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BD4F1A">
              <w:rPr>
                <w:color w:val="000000"/>
                <w:sz w:val="18"/>
                <w:szCs w:val="18"/>
                <w:vertAlign w:val="subscript"/>
              </w:rPr>
              <w:t>1</w:t>
            </w:r>
            <w:r w:rsidRPr="00BD4F1A">
              <w:rPr>
                <w:color w:val="000000"/>
                <w:sz w:val="18"/>
                <w:szCs w:val="18"/>
              </w:rPr>
              <w:t xml:space="preserve">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283 711,00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242 965,10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263 101,20</w:t>
            </w:r>
          </w:p>
        </w:tc>
      </w:tr>
      <w:tr w:rsidR="00BD4F1A" w:rsidRPr="00BD4F1A" w:rsidTr="00BD4F1A">
        <w:trPr>
          <w:trHeight w:val="219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000 101 02040 01 1000 110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52,90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56,90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61,40</w:t>
            </w:r>
          </w:p>
        </w:tc>
      </w:tr>
      <w:tr w:rsidR="00BD4F1A" w:rsidRPr="00BD4F1A" w:rsidTr="00BD4F1A">
        <w:trPr>
          <w:trHeight w:val="80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000 101 02080 01 1000 110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3 652,80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3 930,40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4 240,90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000 103 00000 00 0000 000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товары (работы, услуги), реализуемые на территории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8 508,00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8 845,00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12 210,00</w:t>
            </w:r>
          </w:p>
        </w:tc>
      </w:tr>
      <w:tr w:rsidR="00BD4F1A" w:rsidRPr="00BD4F1A" w:rsidTr="00BD4F1A">
        <w:trPr>
          <w:trHeight w:val="5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000 103 02000 01 0000 110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Акцизы по подакцизным товарам (продукции), производимым на территории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8 508,00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8 845,00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12 210,00</w:t>
            </w:r>
          </w:p>
        </w:tc>
      </w:tr>
      <w:tr w:rsidR="00BD4F1A" w:rsidRPr="00BD4F1A" w:rsidTr="00BD4F1A">
        <w:trPr>
          <w:trHeight w:val="20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000 103 02231 01 0000 110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4 151,60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4 396,20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6 106,90</w:t>
            </w:r>
          </w:p>
        </w:tc>
      </w:tr>
      <w:tr w:rsidR="00BD4F1A" w:rsidRPr="00BD4F1A" w:rsidTr="00BD4F1A">
        <w:trPr>
          <w:trHeight w:val="22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000 103 02241 01 0000 110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27,10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27,50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37,10</w:t>
            </w:r>
          </w:p>
        </w:tc>
      </w:tr>
      <w:tr w:rsidR="00BD4F1A" w:rsidRPr="00BD4F1A" w:rsidTr="00BD4F1A">
        <w:trPr>
          <w:trHeight w:val="20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000 103 02251 01 0000 110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4 825,00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4 928,30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6 719,70</w:t>
            </w:r>
          </w:p>
        </w:tc>
      </w:tr>
      <w:tr w:rsidR="00BD4F1A" w:rsidRPr="00BD4F1A" w:rsidTr="00BD4F1A">
        <w:trPr>
          <w:trHeight w:val="208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000 103 02261 01 0000 110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-495,70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-507,00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-653,70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совокупный доход</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74 604,00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79 916,00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85 545,00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000 105 01000 00 0000 110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Налог, взимаемый в связи с применением упрощенной системы налогообложения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70 448,00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75 590,00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81 033,00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000 105 01011 01 1000 110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50 448,00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55 590,00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61 033,00</w:t>
            </w:r>
          </w:p>
        </w:tc>
      </w:tr>
      <w:tr w:rsidR="00BD4F1A" w:rsidRPr="00BD4F1A" w:rsidTr="00BD4F1A">
        <w:trPr>
          <w:trHeight w:val="154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000 105 01021 01 1000 110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20 000,00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20 000,00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20 000,00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000 105 03000 00 0000 110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Единый сельскохозяйственный налог</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0,00</w:t>
            </w:r>
          </w:p>
        </w:tc>
      </w:tr>
      <w:tr w:rsidR="00BD4F1A" w:rsidRPr="00BD4F1A" w:rsidTr="00BD4F1A">
        <w:trPr>
          <w:trHeight w:val="94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000 105 03010 01 1000 110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Единый сельскохозяйственный налог (сумма платежа (перерасчеты, недоимки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000 105 04000 00 0000 110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Налог взимаемый с применением патентной системы налогообложения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4 156,00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4 326,00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4 512,00</w:t>
            </w:r>
          </w:p>
        </w:tc>
      </w:tr>
      <w:tr w:rsidR="00BD4F1A" w:rsidRPr="00BD4F1A" w:rsidTr="00BD4F1A">
        <w:trPr>
          <w:trHeight w:val="118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000 105 04020 02 1000 110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4 156,00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4 326,00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4 512,00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000 106 00000 00 0000 000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имущество</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12 569,30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12 628,10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12 687,10</w:t>
            </w:r>
          </w:p>
        </w:tc>
      </w:tr>
      <w:tr w:rsidR="00BD4F1A" w:rsidRPr="00BD4F1A" w:rsidTr="00BD4F1A">
        <w:trPr>
          <w:trHeight w:val="33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000 106 04000 02 0000 110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Транспортный налог</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12 569,30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12 628,10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12 687,10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000 106 04011 02 1000 110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1 421,30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1 475,40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1 531,00</w:t>
            </w:r>
          </w:p>
        </w:tc>
      </w:tr>
      <w:tr w:rsidR="00BD4F1A" w:rsidRPr="00BD4F1A" w:rsidTr="00BD4F1A">
        <w:trPr>
          <w:trHeight w:val="10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000 106 04012 02 1000 110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11 148,00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11 152,70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11 156,10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000 108 00000 00 0000 000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Государственная пошлина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4 747,90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4 747,90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4 747,90</w:t>
            </w:r>
          </w:p>
        </w:tc>
      </w:tr>
      <w:tr w:rsidR="00BD4F1A" w:rsidRPr="00BD4F1A" w:rsidTr="00BD4F1A">
        <w:trPr>
          <w:trHeight w:val="72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000 108 03010 01 0000 110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4 747,90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4 747,90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4 747,90</w:t>
            </w:r>
          </w:p>
        </w:tc>
      </w:tr>
      <w:tr w:rsidR="00BD4F1A" w:rsidRPr="00BD4F1A" w:rsidTr="00BD4F1A">
        <w:trPr>
          <w:trHeight w:val="48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 </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Неналоговые доходы</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22 859,60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21 906,80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21 812,30</w:t>
            </w:r>
          </w:p>
        </w:tc>
      </w:tr>
      <w:tr w:rsidR="00BD4F1A" w:rsidRPr="00BD4F1A" w:rsidTr="00BD4F1A">
        <w:trPr>
          <w:trHeight w:val="58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000 111 00000 00 0000 000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Доходы от использования имущества, находящегося в государственной и муниципальной собственности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8 086,90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8 083,40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7 907,90</w:t>
            </w:r>
          </w:p>
        </w:tc>
      </w:tr>
      <w:tr w:rsidR="00BD4F1A" w:rsidRPr="00BD4F1A" w:rsidTr="00BD4F1A">
        <w:trPr>
          <w:trHeight w:val="159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000 111 05013 05 0000 120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7 130,30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7 130,30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7 054,80</w:t>
            </w:r>
          </w:p>
        </w:tc>
      </w:tr>
      <w:tr w:rsidR="00BD4F1A" w:rsidRPr="00BD4F1A" w:rsidTr="00BD4F1A">
        <w:trPr>
          <w:trHeight w:val="13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000 111 05013 13 0000 120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 а также средства от продажи права на заключение договоров аренды указанных земельных участков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300,00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000 111 05025 05 0000 120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432,00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432,00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432,00</w:t>
            </w:r>
          </w:p>
        </w:tc>
      </w:tr>
      <w:tr w:rsidR="00BD4F1A" w:rsidRPr="00BD4F1A" w:rsidTr="00BD4F1A">
        <w:trPr>
          <w:trHeight w:val="11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000 111 05035 05 0000 120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224,60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221,10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221,10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 xml:space="preserve">000 112 00000 00 0000 </w:t>
            </w:r>
            <w:r w:rsidRPr="00BD4F1A">
              <w:rPr>
                <w:b/>
                <w:bCs/>
                <w:color w:val="000000"/>
                <w:sz w:val="18"/>
                <w:szCs w:val="18"/>
              </w:rPr>
              <w:lastRenderedPageBreak/>
              <w:t>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lastRenderedPageBreak/>
              <w:t xml:space="preserve">Платежи при пользовании природными </w:t>
            </w:r>
            <w:r w:rsidRPr="00BD4F1A">
              <w:rPr>
                <w:b/>
                <w:bCs/>
                <w:color w:val="000000"/>
                <w:sz w:val="18"/>
                <w:szCs w:val="18"/>
              </w:rPr>
              <w:lastRenderedPageBreak/>
              <w:t>ресурсами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lastRenderedPageBreak/>
              <w:t>1 666,20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1 666,20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1 666,20</w:t>
            </w:r>
          </w:p>
        </w:tc>
      </w:tr>
      <w:tr w:rsidR="00BD4F1A" w:rsidRPr="00BD4F1A" w:rsidTr="00BD4F1A">
        <w:trPr>
          <w:trHeight w:val="10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000 112 01010 01 6000 120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1 646,20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1 646,20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1 646,20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000 112 01041 01 6000 120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000 113 00000 00 0000 000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Доходы от оказания платных услуг и компенсации затрат государства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4 634,90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3 707,40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3 948,90</w:t>
            </w:r>
          </w:p>
        </w:tc>
      </w:tr>
      <w:tr w:rsidR="00BD4F1A" w:rsidRPr="00BD4F1A" w:rsidTr="00BD4F1A">
        <w:trPr>
          <w:trHeight w:val="7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000 113 01995 05 0012 130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"Колыванский краеведческий музей»)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745,60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800,00</w:t>
            </w:r>
          </w:p>
        </w:tc>
      </w:tr>
      <w:tr w:rsidR="00BD4F1A" w:rsidRPr="00BD4F1A" w:rsidTr="00BD4F1A">
        <w:trPr>
          <w:trHeight w:val="96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000 113 01995 05 0013 130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"Единая дежурная диспечерская служба»)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000 113 01995 05 0014 130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Центр развития культуры Колыванского района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2 140,00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2 290,00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2 442,00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000 113 01995 05 0015 130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"Районный клуб развития физической культуры и спорта")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1 154,30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517,40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551,90</w:t>
            </w:r>
          </w:p>
        </w:tc>
      </w:tr>
      <w:tr w:rsidR="00BD4F1A" w:rsidRPr="00BD4F1A" w:rsidTr="00BD4F1A">
        <w:trPr>
          <w:trHeight w:val="7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000 113 02065 05 0000 130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поступающие в порядке возмещения расходов, понесенных в связи с эксплуатацией имущества муниципальных районов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145,00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155,00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000 114 00000 00 0000 000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Доходы от продажи материальных и нематериальных активов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7 003,60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7 003,60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7 003,60</w:t>
            </w:r>
          </w:p>
        </w:tc>
      </w:tr>
      <w:tr w:rsidR="00BD4F1A" w:rsidRPr="00BD4F1A" w:rsidTr="00BD4F1A">
        <w:trPr>
          <w:trHeight w:val="16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000 114 02053 05 0000 410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7 003,60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7 003,60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7 003,60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000 116 00000 00 0000 000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Штрафы, санкции, возмещение ущерба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1 468,00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1 446,20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1 285,70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000 116 01053 01 0000 140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48,00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48,00</w:t>
            </w:r>
          </w:p>
        </w:tc>
      </w:tr>
      <w:tr w:rsidR="00BD4F1A" w:rsidRPr="00BD4F1A" w:rsidTr="00BD4F1A">
        <w:trPr>
          <w:trHeight w:val="193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000 116 01063 01 0000 140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000 116 01073 01 0000 140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60,00</w:t>
            </w:r>
          </w:p>
        </w:tc>
      </w:tr>
      <w:tr w:rsidR="00BD4F1A" w:rsidRPr="00BD4F1A" w:rsidTr="00BD4F1A">
        <w:trPr>
          <w:trHeight w:val="17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000 116 01083 01 0000 140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r>
      <w:tr w:rsidR="00BD4F1A" w:rsidRPr="00BD4F1A" w:rsidTr="00BD4F1A">
        <w:trPr>
          <w:trHeight w:val="147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000 116 01133 01 0000 140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r>
      <w:tr w:rsidR="00BD4F1A" w:rsidRPr="00BD4F1A" w:rsidTr="00BD4F1A">
        <w:trPr>
          <w:trHeight w:val="198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000 116 01143 01 0000 140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w:t>
            </w:r>
          </w:p>
        </w:tc>
      </w:tr>
      <w:tr w:rsidR="00BD4F1A" w:rsidRPr="00BD4F1A" w:rsidTr="00BD4F1A">
        <w:trPr>
          <w:trHeight w:val="1515"/>
        </w:trPr>
        <w:tc>
          <w:tcPr>
            <w:tcW w:w="2300" w:type="dxa"/>
            <w:tcBorders>
              <w:top w:val="single" w:sz="6" w:space="0" w:color="000000"/>
              <w:left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000 116 01193 01 0000 140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w:t>
            </w:r>
          </w:p>
        </w:tc>
      </w:tr>
      <w:tr w:rsidR="00BD4F1A" w:rsidRPr="00BD4F1A" w:rsidTr="00BD4F1A">
        <w:trPr>
          <w:trHeight w:val="1725"/>
        </w:trPr>
        <w:tc>
          <w:tcPr>
            <w:tcW w:w="2300" w:type="dxa"/>
            <w:tcBorders>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000 116 01203 01 0000 140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000 116 07010 05 0000 140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498,20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337,70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000 116 07090 05 0000 140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r>
      <w:tr w:rsidR="00BD4F1A" w:rsidRPr="00BD4F1A" w:rsidTr="00BD4F1A">
        <w:trPr>
          <w:trHeight w:val="300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000 116 11050 01 0000 140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220,00</w:t>
            </w:r>
          </w:p>
        </w:tc>
      </w:tr>
      <w:tr w:rsidR="00BD4F1A" w:rsidRPr="00BD4F1A" w:rsidTr="00BD4F1A">
        <w:trPr>
          <w:trHeight w:val="57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Всего доходов налоговых и неналоговых</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410 705,50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374 996,20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404 405,80</w:t>
            </w:r>
          </w:p>
        </w:tc>
      </w:tr>
      <w:tr w:rsidR="00BD4F1A" w:rsidRPr="00BD4F1A" w:rsidTr="00BD4F1A">
        <w:trPr>
          <w:trHeight w:val="5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200 000 00000 00 0000 000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Безвозмездные поступления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2103509,22+15730,04= 2119239,26</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1 392 446,50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1 503 765,10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Дотация  бюджетам муниципальных районов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103 884,30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60 909,90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66 132,70</w:t>
            </w:r>
          </w:p>
        </w:tc>
      </w:tr>
      <w:tr w:rsidR="00BD4F1A" w:rsidRPr="00BD4F1A" w:rsidTr="00BD4F1A">
        <w:trPr>
          <w:trHeight w:val="67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000 202 15001 05 0000 150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Дотации бюджетам муниципальных районов на выравнивание бюджетной обеспеченности из бюджета субъекта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103 884,30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60 909,90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66 132,70</w:t>
            </w:r>
          </w:p>
        </w:tc>
      </w:tr>
      <w:tr w:rsidR="00BD4F1A" w:rsidRPr="00BD4F1A" w:rsidTr="00BD4F1A">
        <w:trPr>
          <w:trHeight w:val="8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000 202 20000 00 0000 150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Субсидии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970 792,60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207 105,40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196 640,20</w:t>
            </w:r>
          </w:p>
        </w:tc>
      </w:tr>
      <w:tr w:rsidR="00BD4F1A" w:rsidRPr="00BD4F1A" w:rsidTr="00BD4F1A">
        <w:trPr>
          <w:trHeight w:val="124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83 316,50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48 979,60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11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47 490,40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6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28 266,10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6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"Жилищно-коммунальное хозяйство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42 464,00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7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000 202 20216 05 0000 150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234 769,40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34 041,80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39 219,50</w:t>
            </w:r>
          </w:p>
        </w:tc>
      </w:tr>
      <w:tr w:rsidR="00BD4F1A" w:rsidRPr="00BD4F1A" w:rsidTr="00BD4F1A">
        <w:trPr>
          <w:trHeight w:val="1020"/>
        </w:trPr>
        <w:tc>
          <w:tcPr>
            <w:tcW w:w="230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000 202 25154 05 0000 150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Субсидия на реализацию мероприятий по модернизации коммунальной инфраструктуры государственной программы Новосибирской области "Жилищно-коммунальное хозяйство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76 033,00</w:t>
            </w:r>
          </w:p>
        </w:tc>
      </w:tr>
      <w:tr w:rsidR="00BD4F1A" w:rsidRPr="00BD4F1A" w:rsidTr="00BD4F1A">
        <w:trPr>
          <w:trHeight w:val="163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000 202 25304 05 0000 150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17 366,70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18 060,00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18 782,20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000 202 25467 05 0000 150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1 178,60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1 344,30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1 246,40</w:t>
            </w:r>
          </w:p>
        </w:tc>
      </w:tr>
      <w:tr w:rsidR="00BD4F1A" w:rsidRPr="00BD4F1A" w:rsidTr="00BD4F1A">
        <w:trPr>
          <w:trHeight w:val="12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000 202 25519 05 0000 150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549,40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290,10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285,80</w:t>
            </w:r>
          </w:p>
        </w:tc>
      </w:tr>
      <w:tr w:rsidR="00BD4F1A" w:rsidRPr="00BD4F1A" w:rsidTr="00BD4F1A">
        <w:trPr>
          <w:trHeight w:val="13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000 202 25527 05 0000 150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404,40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404,40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404,40</w:t>
            </w:r>
          </w:p>
        </w:tc>
      </w:tr>
      <w:tr w:rsidR="00BD4F1A" w:rsidRPr="00BD4F1A" w:rsidTr="00BD4F1A">
        <w:trPr>
          <w:trHeight w:val="126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000 202 25750 05 0000 150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модернизации школьных систем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53 116,30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16 500,00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9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оздоровлению детей государственной программы Новосибирской области "Социальная поддержка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7 802,40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7 802,40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7 802,40</w:t>
            </w:r>
          </w:p>
        </w:tc>
      </w:tr>
      <w:tr w:rsidR="00BD4F1A" w:rsidRPr="00BD4F1A" w:rsidTr="00BD4F1A">
        <w:trPr>
          <w:trHeight w:val="138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софинансирование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619,80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619,80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619,80</w:t>
            </w:r>
          </w:p>
        </w:tc>
      </w:tr>
      <w:tr w:rsidR="00BD4F1A" w:rsidRPr="00BD4F1A" w:rsidTr="00BD4F1A">
        <w:trPr>
          <w:trHeight w:val="17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11 665,40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11 665,40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11 665,40</w:t>
            </w:r>
          </w:p>
        </w:tc>
      </w:tr>
      <w:tr w:rsidR="00BD4F1A" w:rsidRPr="00BD4F1A" w:rsidTr="00BD4F1A">
        <w:trPr>
          <w:trHeight w:val="117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23 805,30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30 781,30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30 781,30</w:t>
            </w:r>
          </w:p>
        </w:tc>
      </w:tr>
      <w:tr w:rsidR="00BD4F1A" w:rsidRPr="00BD4F1A" w:rsidTr="00BD4F1A">
        <w:trPr>
          <w:trHeight w:val="117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обеспечению жилыми помещениями многодетных семей государственной программы Новосибирской области "Стимулирование развития жилищного строительства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15 400,00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9 800,00</w:t>
            </w:r>
          </w:p>
        </w:tc>
      </w:tr>
      <w:tr w:rsidR="00BD4F1A" w:rsidRPr="00BD4F1A" w:rsidTr="00BD4F1A">
        <w:trPr>
          <w:trHeight w:val="19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подготовке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12 875,20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0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413 272,00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00020229999050000150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7 320,90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4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Субсидия на обустройство (создание) контейнерных площадок, в том числе приобретение контейнеров (емкостей) для накопления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5726,00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8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000 202 30000 00 0000 150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Субвенции бюджетам субъектов Российской Федерации и муниципальных образований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966219,2+15730,0= 981949,2</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1 058 840,60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1 177 000,70</w:t>
            </w:r>
          </w:p>
        </w:tc>
      </w:tr>
      <w:tr w:rsidR="00BD4F1A" w:rsidRPr="00BD4F1A" w:rsidTr="00BD4F1A">
        <w:trPr>
          <w:trHeight w:val="7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реализацию основных общеобразовательных программ в муниципальных общеобразовательных организациях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359 364,10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394 082,40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425 475,00</w:t>
            </w:r>
          </w:p>
        </w:tc>
      </w:tr>
      <w:tr w:rsidR="00BD4F1A" w:rsidRPr="00BD4F1A" w:rsidTr="00BD4F1A">
        <w:trPr>
          <w:trHeight w:val="14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18 808,60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18 539,20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18 539,20</w:t>
            </w:r>
          </w:p>
        </w:tc>
      </w:tr>
      <w:tr w:rsidR="00BD4F1A" w:rsidRPr="00BD4F1A" w:rsidTr="00BD4F1A">
        <w:trPr>
          <w:trHeight w:val="14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2 399,10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1 879,00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1 879,00</w:t>
            </w:r>
          </w:p>
        </w:tc>
      </w:tr>
      <w:tr w:rsidR="00BD4F1A" w:rsidRPr="00BD4F1A" w:rsidTr="00BD4F1A">
        <w:trPr>
          <w:trHeight w:val="117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57 887,50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67 508,80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68 768,30</w:t>
            </w:r>
          </w:p>
        </w:tc>
      </w:tr>
      <w:tr w:rsidR="00BD4F1A" w:rsidRPr="00BD4F1A" w:rsidTr="00BD4F1A">
        <w:trPr>
          <w:trHeight w:val="96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59 820,80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65 148,80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70 601,60</w:t>
            </w:r>
          </w:p>
        </w:tc>
      </w:tr>
      <w:tr w:rsidR="00BD4F1A" w:rsidRPr="00BD4F1A" w:rsidTr="00BD4F1A">
        <w:trPr>
          <w:trHeight w:val="138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137,10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132,30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132,30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решению вопросов в сфере административных правонарушений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10,00</w:t>
            </w:r>
          </w:p>
        </w:tc>
      </w:tr>
      <w:tr w:rsidR="00BD4F1A" w:rsidRPr="00BD4F1A" w:rsidTr="00BD4F1A">
        <w:trPr>
          <w:trHeight w:val="10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100 761,30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69 930,20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75 572,30</w:t>
            </w:r>
          </w:p>
        </w:tc>
      </w:tr>
      <w:tr w:rsidR="00BD4F1A" w:rsidRPr="00BD4F1A" w:rsidTr="00BD4F1A">
        <w:trPr>
          <w:trHeight w:val="330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осталостью, с расстройствами аутистического спектра, со сложными дефектами и других обучающихся с ограниченными возможностями здоровья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144 846,40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149 410,20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156 980,60</w:t>
            </w:r>
          </w:p>
        </w:tc>
      </w:tr>
      <w:tr w:rsidR="00BD4F1A" w:rsidRPr="00BD4F1A" w:rsidTr="00BD4F1A">
        <w:trPr>
          <w:trHeight w:val="97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реализацию основных общеобразовательных программ дошкольного образования в муниципальных образовательных организациях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149 326,90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169 407,90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187 882,20</w:t>
            </w:r>
          </w:p>
        </w:tc>
      </w:tr>
      <w:tr w:rsidR="00BD4F1A" w:rsidRPr="00BD4F1A" w:rsidTr="00BD4F1A">
        <w:trPr>
          <w:trHeight w:val="147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изменений и </w:t>
            </w:r>
            <w:r w:rsidRPr="00BD4F1A">
              <w:rPr>
                <w:color w:val="000000"/>
                <w:sz w:val="18"/>
                <w:szCs w:val="18"/>
              </w:rPr>
              <w:lastRenderedPageBreak/>
              <w:t>дополнений к ним</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462,70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446,90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446,90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2 831,60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2 831,60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2 831,60</w:t>
            </w:r>
          </w:p>
        </w:tc>
      </w:tr>
      <w:tr w:rsidR="00BD4F1A" w:rsidRPr="00BD4F1A" w:rsidTr="00BD4F1A">
        <w:trPr>
          <w:trHeight w:val="18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предоставлению гражданам, имеющим трех и более детей, в том числе принятых под опеку (попечительство), пасынков и падчериц, единовременной денежной выплаты взамен земельных участков для индивидуального жилищного строительства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9 910,20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8 918,60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7 729,80</w:t>
            </w:r>
          </w:p>
        </w:tc>
      </w:tr>
      <w:tr w:rsidR="00BD4F1A" w:rsidRPr="00BD4F1A" w:rsidTr="00BD4F1A">
        <w:trPr>
          <w:trHeight w:val="13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331,70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3 648,20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1 990,00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000 202 35082 05 0000 150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пообеспечению жилыми помещениями детей-сирот и детей, оставшихся без попечения родителей, лиц из их числа по договорам найма специализированных жилых помещений </w:t>
            </w:r>
          </w:p>
        </w:tc>
        <w:tc>
          <w:tcPr>
            <w:tcW w:w="17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55337,3+15730,0= 71067,3</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102 527,40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153 650,10</w:t>
            </w:r>
          </w:p>
        </w:tc>
      </w:tr>
      <w:tr w:rsidR="00BD4F1A" w:rsidRPr="00BD4F1A" w:rsidTr="00BD4F1A">
        <w:trPr>
          <w:trHeight w:val="90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000 202 35118 05 0000 150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3 971,20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4 344,00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4 500,00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000 202 35120 05 0000 150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12,30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75,10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11,80</w:t>
            </w:r>
          </w:p>
        </w:tc>
      </w:tr>
      <w:tr w:rsidR="00BD4F1A" w:rsidRPr="00BD4F1A" w:rsidTr="00BD4F1A">
        <w:trPr>
          <w:trHeight w:val="76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00020240000000000150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Иные межбюджетные трансферты</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62 613,20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65 590,60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63 991,50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000 202 40014 05 0000 150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204,70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204,70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204,70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000 202 40014 05 0000 150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790,20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790,20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790,20</w:t>
            </w:r>
          </w:p>
        </w:tc>
      </w:tr>
      <w:tr w:rsidR="00BD4F1A" w:rsidRPr="00BD4F1A" w:rsidTr="00BD4F1A">
        <w:trPr>
          <w:trHeight w:val="247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000 202 4505005 0000 150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2 050,62</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2 050,60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2 050,60</w:t>
            </w:r>
          </w:p>
        </w:tc>
      </w:tr>
      <w:tr w:rsidR="00BD4F1A" w:rsidRPr="00BD4F1A" w:rsidTr="00BD4F1A">
        <w:trPr>
          <w:trHeight w:val="18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000 202 4517905 0000 150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4 536,60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4 536,60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4 536,60</w:t>
            </w:r>
          </w:p>
        </w:tc>
      </w:tr>
      <w:tr w:rsidR="00BD4F1A" w:rsidRPr="00BD4F1A" w:rsidTr="00BD4F1A">
        <w:trPr>
          <w:trHeight w:val="157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000 202 45303 05 0000 150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42 841,00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43 403,40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43 403,40</w:t>
            </w:r>
          </w:p>
        </w:tc>
      </w:tr>
      <w:tr w:rsidR="00BD4F1A" w:rsidRPr="00BD4F1A" w:rsidTr="00BD4F1A">
        <w:trPr>
          <w:trHeight w:val="189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20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1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реализацию мероприятий по обеспечению жильем молодых семей государственной программы Новосибирской области "Стимулирование развития жилищного строительства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2 621,80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2 621,80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2 621,80</w:t>
            </w:r>
          </w:p>
        </w:tc>
      </w:tr>
      <w:tr w:rsidR="00BD4F1A" w:rsidRPr="00BD4F1A" w:rsidTr="00BD4F1A">
        <w:trPr>
          <w:trHeight w:val="18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Иные межбюджетные трансферты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за пределами Новосибирской области подпрограммы "Семья и дети" государственной программы Новосибирской области "Социальная </w:t>
            </w:r>
            <w:r w:rsidRPr="00BD4F1A">
              <w:rPr>
                <w:color w:val="000000"/>
                <w:sz w:val="18"/>
                <w:szCs w:val="18"/>
              </w:rPr>
              <w:lastRenderedPageBreak/>
              <w:t>поддержка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14,10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14,10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8 005,30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11 969,20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10 370,10</w:t>
            </w:r>
          </w:p>
        </w:tc>
      </w:tr>
      <w:tr w:rsidR="00BD4F1A" w:rsidRPr="00BD4F1A" w:rsidTr="00BD4F1A">
        <w:trPr>
          <w:trHeight w:val="13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1 548,84</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63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 </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Итого доходов</w:t>
            </w:r>
          </w:p>
        </w:tc>
        <w:tc>
          <w:tcPr>
            <w:tcW w:w="17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FF09C9" w:rsidP="00FF09C9">
            <w:pPr>
              <w:jc w:val="center"/>
              <w:rPr>
                <w:rFonts w:ascii="Calibri" w:hAnsi="Calibri" w:cs="Calibri"/>
                <w:color w:val="000000"/>
                <w:sz w:val="22"/>
                <w:szCs w:val="22"/>
              </w:rPr>
            </w:pPr>
            <w:r>
              <w:rPr>
                <w:b/>
                <w:bCs/>
                <w:color w:val="000000"/>
                <w:sz w:val="18"/>
                <w:szCs w:val="18"/>
              </w:rPr>
              <w:t>2514214,72+15730,04= 2529944,8</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1 767 442,70</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1 908 170,90</w:t>
            </w:r>
          </w:p>
        </w:tc>
      </w:tr>
    </w:tbl>
    <w:p w:rsidR="00FB4065" w:rsidRDefault="00FB4065">
      <w:pPr>
        <w:pStyle w:val="aa"/>
        <w:ind w:firstLine="0"/>
      </w:pPr>
    </w:p>
    <w:p w:rsidR="001A3A39" w:rsidRDefault="001A3A39">
      <w:pPr>
        <w:pStyle w:val="aa"/>
        <w:ind w:firstLine="0"/>
      </w:pPr>
    </w:p>
    <w:tbl>
      <w:tblPr>
        <w:tblW w:w="0" w:type="auto"/>
        <w:tblCellMar>
          <w:left w:w="0" w:type="dxa"/>
          <w:right w:w="0" w:type="dxa"/>
        </w:tblCellMar>
        <w:tblLook w:val="04A0"/>
      </w:tblPr>
      <w:tblGrid>
        <w:gridCol w:w="2820"/>
        <w:gridCol w:w="534"/>
        <w:gridCol w:w="558"/>
        <w:gridCol w:w="712"/>
        <w:gridCol w:w="534"/>
        <w:gridCol w:w="1008"/>
        <w:gridCol w:w="1055"/>
        <w:gridCol w:w="1055"/>
        <w:gridCol w:w="1079"/>
      </w:tblGrid>
      <w:tr w:rsidR="00F22E48" w:rsidRPr="00F22E48" w:rsidTr="00F22E48">
        <w:trPr>
          <w:trHeight w:val="300"/>
        </w:trPr>
        <w:tc>
          <w:tcPr>
            <w:tcW w:w="16714" w:type="dxa"/>
            <w:gridSpan w:val="9"/>
            <w:shd w:val="clear" w:color="auto" w:fill="auto"/>
            <w:vAlign w:val="bottom"/>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20"/>
              </w:rPr>
              <w:t xml:space="preserve">Распределение бюджетных ассигнований по разделам, подразделам, целевым статьям (муниципальным программам и непрограммным </w:t>
            </w:r>
          </w:p>
        </w:tc>
      </w:tr>
      <w:tr w:rsidR="00F22E48" w:rsidRPr="00F22E48" w:rsidTr="00F22E48">
        <w:trPr>
          <w:trHeight w:val="300"/>
        </w:trPr>
        <w:tc>
          <w:tcPr>
            <w:tcW w:w="16714" w:type="dxa"/>
            <w:gridSpan w:val="9"/>
            <w:shd w:val="clear" w:color="auto" w:fill="auto"/>
            <w:vAlign w:val="bottom"/>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20"/>
              </w:rPr>
              <w:t>направлениям деятельности), группам и подгруппам видов расходов классификации расходов бюджета на 2025 год</w:t>
            </w:r>
          </w:p>
        </w:tc>
      </w:tr>
      <w:tr w:rsidR="00F22E48" w:rsidRPr="00F22E48" w:rsidTr="00F22E48">
        <w:trPr>
          <w:trHeight w:val="285"/>
        </w:trPr>
        <w:tc>
          <w:tcPr>
            <w:tcW w:w="16714" w:type="dxa"/>
            <w:gridSpan w:val="9"/>
            <w:tcBorders>
              <w:bottom w:val="single" w:sz="12"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тыс. руб.</w:t>
            </w:r>
          </w:p>
        </w:tc>
      </w:tr>
      <w:tr w:rsidR="00F22E48" w:rsidRPr="00F22E48" w:rsidTr="00F22E48">
        <w:trPr>
          <w:trHeight w:val="270"/>
        </w:trPr>
        <w:tc>
          <w:tcPr>
            <w:tcW w:w="507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Наименование</w:t>
            </w:r>
          </w:p>
        </w:tc>
        <w:tc>
          <w:tcPr>
            <w:tcW w:w="943"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РЗ</w:t>
            </w:r>
          </w:p>
        </w:tc>
        <w:tc>
          <w:tcPr>
            <w:tcW w:w="986"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ПР</w:t>
            </w:r>
          </w:p>
        </w:tc>
        <w:tc>
          <w:tcPr>
            <w:tcW w:w="126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ЦСР</w:t>
            </w:r>
          </w:p>
        </w:tc>
        <w:tc>
          <w:tcPr>
            <w:tcW w:w="943"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ВР</w:t>
            </w:r>
          </w:p>
        </w:tc>
        <w:tc>
          <w:tcPr>
            <w:tcW w:w="1800"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Сумма</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увеличение</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уменьшение</w:t>
            </w:r>
          </w:p>
        </w:tc>
        <w:tc>
          <w:tcPr>
            <w:tcW w:w="1929"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К утверждению</w:t>
            </w:r>
          </w:p>
        </w:tc>
      </w:tr>
      <w:tr w:rsidR="00F22E48" w:rsidRPr="00F22E48" w:rsidTr="00F22E48">
        <w:trPr>
          <w:trHeight w:val="270"/>
        </w:trPr>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1800"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2025 год</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sz w:val="20"/>
              </w:rPr>
            </w:pPr>
          </w:p>
        </w:tc>
        <w:tc>
          <w:tcPr>
            <w:tcW w:w="1929"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2025 год</w:t>
            </w:r>
          </w:p>
        </w:tc>
      </w:tr>
      <w:tr w:rsidR="00F22E48" w:rsidRPr="00F22E48" w:rsidTr="00F22E48">
        <w:trPr>
          <w:trHeight w:val="300"/>
        </w:trPr>
        <w:tc>
          <w:tcPr>
            <w:tcW w:w="5079"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w:t>
            </w:r>
          </w:p>
        </w:tc>
        <w:tc>
          <w:tcPr>
            <w:tcW w:w="943"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w:t>
            </w:r>
          </w:p>
        </w:tc>
        <w:tc>
          <w:tcPr>
            <w:tcW w:w="9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3</w:t>
            </w:r>
          </w:p>
        </w:tc>
        <w:tc>
          <w:tcPr>
            <w:tcW w:w="1264"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4</w:t>
            </w:r>
          </w:p>
        </w:tc>
        <w:tc>
          <w:tcPr>
            <w:tcW w:w="943"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5</w:t>
            </w:r>
          </w:p>
        </w:tc>
        <w:tc>
          <w:tcPr>
            <w:tcW w:w="180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6</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7</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8</w:t>
            </w:r>
          </w:p>
        </w:tc>
        <w:tc>
          <w:tcPr>
            <w:tcW w:w="1929"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9</w:t>
            </w:r>
          </w:p>
        </w:tc>
      </w:tr>
      <w:tr w:rsidR="00F22E48" w:rsidRPr="00F22E48" w:rsidTr="00F22E48">
        <w:trPr>
          <w:trHeight w:val="300"/>
        </w:trPr>
        <w:tc>
          <w:tcPr>
            <w:tcW w:w="5079" w:type="dxa"/>
            <w:tcBorders>
              <w:top w:val="single" w:sz="12"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ОБЩЕГОСУДАРСТВЕННЫЕ ВОПРОСЫ</w:t>
            </w:r>
          </w:p>
        </w:tc>
        <w:tc>
          <w:tcPr>
            <w:tcW w:w="943"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236252,7</w:t>
            </w:r>
          </w:p>
        </w:tc>
        <w:tc>
          <w:tcPr>
            <w:tcW w:w="1886"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20,5</w:t>
            </w:r>
          </w:p>
        </w:tc>
        <w:tc>
          <w:tcPr>
            <w:tcW w:w="1886"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236273,2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3 928,1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3 928,1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функционирования высшего должностного лица муниципального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3 928,1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3 928,1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3 278,9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3 278,9</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оплату труда и содержание аппарта управления представительного органа местного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9900001990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421,3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оплату труда председателя представительного органа местного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9900004110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2 857,6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2 857,6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74084,2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74104,7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Расходы на обеспечение выполнения функций муниципальных органов власти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63423,6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63444,1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56524,8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56524,8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6261,4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6281,9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637,4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Создание и осуществление деятельности комиссий по делам несовершеннолетних и защите их прав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2399,1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2399,1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1934,7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1934,7</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464,4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социального обслуживания отдельных категорий граждан</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3 158,4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3 158,4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2 725,4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2 725,4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433,0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Решение вопросов в сфере административных правонарушений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Субвенции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Уведомительная регистрация коллективных договоров, территориальных соглашений и территориальных отраслевых (межотраслевых) соглашений, изменений и дополнений к ним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462,7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462,7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442,7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442,7</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Сбор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137,1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137,1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136,1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3 365,6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3 365,6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3 070,0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3 070,0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295,6</w:t>
            </w:r>
          </w:p>
        </w:tc>
      </w:tr>
      <w:tr w:rsidR="00F22E48" w:rsidRPr="00F22E48" w:rsidTr="00F22E48">
        <w:trPr>
          <w:trHeight w:val="34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Судебная система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9900051200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4 203,2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4 203,2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функций контрольно- счетного органа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3 413,0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3 413,0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3 404,0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3 404,0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функций по внутреннему контролю</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9900010042</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790,2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790,2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9900010042</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719,0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719,0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9900010042</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Обеспечение проведения выборов и референдумов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3 422,5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3 422,5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мероприятий, направленных на подготовку и проведение выборов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880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3 422,5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3 422,5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Резервные фонды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3 844,7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3 844,7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Резервный фонд администрации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870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3 844,7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3 844,7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общегосударственные вопросы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143478,8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143478,8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направленные на содержание Колыванского центра ЕДДС, системы 112, материально-технического сопровождения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41087,3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41087,3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35007,1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35007,1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6001,9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6001,9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r>
      <w:tr w:rsidR="00F22E48" w:rsidRPr="00F22E48" w:rsidTr="00F22E48">
        <w:trPr>
          <w:trHeight w:val="5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территориального общественного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2900070610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2900070610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реализации территориального общественного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29000S0610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29000S0610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Оценка недвижимости, признание прав и регулирование отношений по муниципальной собственности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деятельности муниципального учреждения, обеспечивающего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74 908,2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74 908,2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70 804,8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70 804,8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4 078,4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4 078,4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Прочие расходы по отдельным (разовым) решениям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22193,4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22193,4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21 347,4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21 347,4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846,0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846,0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НАЦИОНАЛЬНАЯ ОБОРОНА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Мобилизационная и вневойсковая подготовка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9900051180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3 971,2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НАЦИОНАЛЬНАЯ БЕЗОПАСНОСТЬ И ПРАВООХРАНИТЕЛЬНАЯ ДЕЯТЕЛЬНОСТЬ</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Защита населения и территории от чрезвычайных ситуаций природного и техногенного характера, пожарная безопасность</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r>
      <w:tr w:rsidR="00F22E48" w:rsidRPr="00F22E48" w:rsidTr="00F22E48">
        <w:trPr>
          <w:trHeight w:val="20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Осуществление мероприятий в рамках реализации муниципальной программы "Организация и осуществление мероприятий в области гражданской обороны, предупреждения и ликвидации чрезвычайных ситуаций природного и техногенного характера, обеспечения пожарной безопасности и безопасности людей на водных объектах на территории Колыванского района Новосибирской области на 2025-2027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1800011010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1800011010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направленные на содержание Колыванского центра ЕДДС, системы 112, материально-технического сопровождения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11 635,5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11 635,5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8 891,2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8 891,2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2 744,3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2 744,3</w:t>
            </w:r>
          </w:p>
        </w:tc>
      </w:tr>
      <w:tr w:rsidR="00F22E48" w:rsidRPr="00F22E48" w:rsidTr="00F22E48">
        <w:trPr>
          <w:trHeight w:val="36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НАЦИОНАЛЬНАЯ ЭКОНОМИКА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379830,1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201,0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379629,1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Сельское хозяйство и рыболовство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2 931,6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2 931,6</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в рамках муниципальной программы "Развитие сельского хозяйства и регулирование сельскохозяйственных рынков сырья и продовольствия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1900012020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Премии и гранты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1900012020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мероприятий при осуществлении деятельности по обращению с животными без владельцев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Водное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83 316,5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83 316,5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Защита территорий населенных пунктов Новосибирской области от подтопления и затопления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1800070870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1800070870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Транспорт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16906,1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16855,1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Осуществление полномочий по организации регулярных перевозок пассажиров и багажа по муниципальным маршрутам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2000071100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2000071100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организации регулярных перевозок пассажиров и багажа по муниципальным маршрутам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Отдельные мероприятия в области автомобильного транспорта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9900012030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9900012030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33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r>
      <w:tr w:rsidR="00F22E48" w:rsidRPr="00F22E48" w:rsidTr="00F22E48">
        <w:trPr>
          <w:trHeight w:val="49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Дорожное хозяйство (дорожные фонды)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261762,8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261762,8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направленные на развитие муниципальных дорог за счет средств "Дорожного фонда"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24524,8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24524,8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24524,8</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1950,0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22574,8</w:t>
            </w:r>
          </w:p>
        </w:tc>
      </w:tr>
      <w:tr w:rsidR="00F22E48" w:rsidRPr="00F22E48" w:rsidTr="00F22E48">
        <w:trPr>
          <w:trHeight w:val="36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1950,0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234769,4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234769,4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151 817,8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151 817,8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82951,6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82951,6</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обеспечению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вопросы в области национальной экономики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14913,1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150,0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14763,1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мероприятий, предусмотренных муниципальной программой "Развитие субъектов малого и среднего предпринимательства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0200012200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0200012200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0200012200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243,4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243,4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Развитие малого и среднего предпринимательства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0200070690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F22E48">
              <w:rPr>
                <w:rFonts w:ascii="Arial" w:hAnsi="Arial" w:cs="Arial"/>
                <w:color w:val="000000"/>
                <w:sz w:val="16"/>
                <w:szCs w:val="16"/>
              </w:rPr>
              <w:lastRenderedPageBreak/>
              <w:t>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lastRenderedPageBreak/>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0200070690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Софинансирование мероприятий по развитию малого и среднего предпринимательства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02000S0690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02000S0690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1 124,1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 (на 1403)</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974,1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1 124,1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 (наказы)</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974,1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Финансирование расходов на подготовку градостроительной документации и (или) внесение изменений в нее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расходов на подготовку градостроительной документации и (или) внесение изменений в нее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ЖИЛИЩНО-КОММУНАЛЬНОЕ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221984,5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15784,5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237745,0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Жилищное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111191,7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15740,9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126932,6</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Прочие выплаты по исполнительным листам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13,9</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Исполнение судебных актов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Прочие мероприятия в области жилищного хозяйства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жилыми помещениями детей-сирот и детей, оставшихся без попечения родителей, лиц из их числа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47472,3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15730,0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63202,3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47190,2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15730,0 (ОБ)</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62920,2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жилыми помещениями многодетных семей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Строительство (приобретение на первичном рынке) служебного жилья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строительству (приобретению на первичном рынке) служебного жилья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Коммунальное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76317,0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76360,6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Прочие мероприятия на поддержку коммунального хозяйства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Финансовое обеспечение реализации инфраструктурных (инвестиционных) проектов за счет средств от списания задолженности по бюджетным кредитам (водоснабжение и водоотведение)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9900009881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r>
      <w:tr w:rsidR="00F22E48" w:rsidRPr="00F22E48" w:rsidTr="00F22E48">
        <w:trPr>
          <w:trHeight w:val="37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9900009881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r>
      <w:tr w:rsidR="00F22E48" w:rsidRPr="00F22E48" w:rsidTr="00F22E48">
        <w:trPr>
          <w:trHeight w:val="375"/>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Прочие выплаты по исполнительным листам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r>
      <w:tr w:rsidR="00F22E48" w:rsidRPr="00F22E48" w:rsidTr="00F22E48">
        <w:trPr>
          <w:trHeight w:val="375"/>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Исполнение судебных актов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Прочие мероприятия на поддержку коммунального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1765,0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65,0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Снабжение населения топливом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5 026,7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5 026,7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2 065,0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2 065,0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2 961,7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2 961,7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функционирования систем тепло-, водоснабжения населения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18 778,6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18 778,6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5 214,4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5 214,4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13 564,2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13 564,2</w:t>
            </w:r>
          </w:p>
        </w:tc>
      </w:tr>
      <w:tr w:rsidR="00F22E48" w:rsidRPr="00F22E48" w:rsidTr="00F22E48">
        <w:trPr>
          <w:trHeight w:val="49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бесперебойной работы объектов тепло-, водоснабжения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7320,9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7320,9</w:t>
            </w:r>
          </w:p>
        </w:tc>
      </w:tr>
      <w:tr w:rsidR="00F22E48" w:rsidRPr="00F22E48" w:rsidTr="00F22E48">
        <w:trPr>
          <w:trHeight w:val="34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4320,9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4320,9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снабжению населения топливом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 xml:space="preserve">Софинансирование мероприятий по организации функционирования систем тепло-, водоснабжения </w:t>
            </w:r>
            <w:r w:rsidRPr="00F22E48">
              <w:rPr>
                <w:rFonts w:ascii="Arial" w:hAnsi="Arial" w:cs="Arial"/>
                <w:color w:val="000000"/>
                <w:sz w:val="16"/>
                <w:szCs w:val="16"/>
              </w:rPr>
              <w:lastRenderedPageBreak/>
              <w:t>населения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lastRenderedPageBreak/>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r>
      <w:tr w:rsidR="00F22E48" w:rsidRPr="00F22E48" w:rsidTr="00F22E48">
        <w:trPr>
          <w:trHeight w:val="55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организации бесперебойной работы объектов тепло-, водоснабжения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Благоустройство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5750,0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5726,0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r>
      <w:tr w:rsidR="00F22E48" w:rsidRPr="00F22E48" w:rsidTr="00F22E48">
        <w:trPr>
          <w:trHeight w:val="28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обустройству (созданию) контейнерных площадок, в том числе приобретение контейнеров (емкостей) для накопления твердых коммунальных отходов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вопросы в области жилищно-коммунального хозяйства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28725,8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28725,8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Строительство и реконструкция котельных, тепловых сетей, включая вынос водопроводов из каналов тепловой сети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к субсидии на строительство и реконструкция котельных, тепловых сетей, включая вынос водопроводов из каналов тепловой сети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ОХРАНА ОКРУЖАЮЩЕЙ СРЕДЫ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465"/>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Охрана объектов растительного и животного мира и среды их обитания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81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Муниципальная программа "Экология и охрана окружающей среды в Колыванском районе Новосибирской области на 2024-2026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17.0.00.00000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Природоохранные мероприятия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17.0.00.14070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ОБРАЗОВАНИЕ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1228185,2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189,8</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1228130,9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Дошкольное образование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255622,5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135,4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255487,1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Ресурсное обеспечение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1876,7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1741,3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1876,7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 (на 0702)</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1741,3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ресурсному обеспечению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Детские дошкольные учреждения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основных общеобразовательных программ дошкольного образования в муниципальных 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Общее образование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846569,0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54,4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846650,1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Ресурсное обеспечение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4671,3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4752,4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4371,3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 (на 1103)</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4452,4</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по летней занятости и оздоровлению детей в каникулярное время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ресурсному обеспечению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Школы-детские сады, школы начальные, неполные средние и средние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основных общеобразовательных программ в муниципальных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r>
      <w:tr w:rsidR="00F22E48" w:rsidRPr="00F22E48" w:rsidTr="00F22E48">
        <w:trPr>
          <w:trHeight w:val="31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99000L3040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99000L3040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990Ю651790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990Ю651790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Дополнительное образование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115693,2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115693,2</w:t>
            </w:r>
          </w:p>
        </w:tc>
      </w:tr>
      <w:tr w:rsidR="00F22E48" w:rsidRPr="00F22E48" w:rsidTr="00F22E48">
        <w:trPr>
          <w:trHeight w:val="93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функционирования модели персонифицированного финансирования дополнительного образования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1 646,2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1 646,2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автономным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1 590,1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Учреждения по внешкольной работе с детьми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68268,2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68268,2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13598,6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13598,6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54669,6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54669,6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Профессиональная подготовка, переподготовка и повышение квалификации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62,5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выполнения функций муниципальных органов власти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Молодежная политика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Мероприятия за счет средств муниципальной программы "Молодежь Колыванского района Новосибирской области на 2025-2027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0800015400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0800015400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вопросы в области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10 188,0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10 188,0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по летней занятости и оздоровлению детей в каникулярное время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r>
      <w:tr w:rsidR="00F22E48" w:rsidRPr="00F22E48" w:rsidTr="00F22E48">
        <w:trPr>
          <w:trHeight w:val="15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Отдых и оздоровление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7 802,4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7 802,4</w:t>
            </w:r>
          </w:p>
        </w:tc>
      </w:tr>
      <w:tr w:rsidR="00F22E48" w:rsidRPr="00F22E48" w:rsidTr="00F22E48">
        <w:trPr>
          <w:trHeight w:val="5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4 217,3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3 585,1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3 585,1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оздоровлению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126,9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126,9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58,3</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"Комплексная программа профилактики правонарушений в Колыванском районе Новосибирской области на 2021-2025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0600015420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0600015420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"Профилактика терроризма и противодействие экстремизму на территории Колыванского района Новосибирской области на 2024-2026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1100015430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1100015430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 xml:space="preserve">Мероприятия за счет средств муниципальной программы "Предупреждение и профилактика распространения наркомании в Колыванском районе Новосибирской </w:t>
            </w:r>
            <w:r w:rsidRPr="00F22E48">
              <w:rPr>
                <w:rFonts w:ascii="Arial" w:hAnsi="Arial" w:cs="Arial"/>
                <w:color w:val="000000"/>
                <w:sz w:val="16"/>
                <w:szCs w:val="16"/>
              </w:rPr>
              <w:lastRenderedPageBreak/>
              <w:t>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lastRenderedPageBreak/>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мероприятий за счет средств муниципальной программы "Патриотическое воспитание граждан Российской Федерации на территории Колыванского района Новосибирской области на 2024-2026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2700015800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2700015800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9900070079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9900070079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КУЛЬТУРА, КИНЕМАТОГРАФИЯ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128345,4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128405,4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Культура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128345,4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128405,4</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направленные на создание условий для сохранения и развития культурного потенциала сел и деревень за счет средств муниципальной программы "Развитие культуры в Колыванском районе Новосибирской области на 2023-2025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1000016000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1000016000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560,0</w:t>
            </w:r>
          </w:p>
        </w:tc>
      </w:tr>
      <w:tr w:rsidR="00F22E48" w:rsidRPr="00F22E48" w:rsidTr="00F22E48">
        <w:trPr>
          <w:trHeight w:val="3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Стипендии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1000016000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Развитие и укрепление материально-технической базы домов культуры в населенных пунктах с числом жителей до 50 тысяч человек</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10000L4670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10000L4670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Государственная поддержка отрасли культуры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10000L5190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558,5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558,5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10000L5190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132,0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10000L5190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426,5</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"Предупреждение и профилактика распространения наркомании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содержание и обеспечение деятельности муниципальных библиотек</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содержание и обеспечение деятельности муниципальных музеев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16 942,4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16 942,4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15 446,1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15 446,1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774,3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774,3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722,0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722,0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содержание и обеспечение деятельности Центра развития культуры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38187,2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38187,2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34 753,9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34 753,9</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2935,9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2935,9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497,4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497,4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52 680,8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52 680,8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25 925,6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25 925,6</w:t>
            </w:r>
          </w:p>
        </w:tc>
      </w:tr>
      <w:tr w:rsidR="00F22E48" w:rsidRPr="00F22E48" w:rsidTr="00F22E48">
        <w:trPr>
          <w:trHeight w:val="67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275,6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275,6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26 479,6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26 479,6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СОЦИАЛЬНАЯ ПОЛИТИКА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144307,9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144307,9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Пенсионное обеспечение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2 715,7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2 715,7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Доплаты к пенсиям муниципальных служащих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9900017100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Публичные нормативные социальные выплаты гражданам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9900017100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Социальное обслуживание населения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64 667,7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64 667,7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социального обслуживания отдельных категорий граждан</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Создание системы долговременного ухода за гражданами пожилого возраста и инвалидами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990Я451630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990Я451630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Социальное обеспечение населения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4 627,3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4 627,3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жильем молодых семей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03000L4979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03000L4979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Предоставление отдельным категориям граждан единовременной денежной выплаты взамен земельных участков для индивидуального жилищного строительства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r>
      <w:tr w:rsidR="00F22E48" w:rsidRPr="00F22E48" w:rsidTr="00F22E48">
        <w:trPr>
          <w:trHeight w:val="45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Публичные нормативные социальные выплаты гражданам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по улучшению жилищных условий граждан, проживающих на сельских территориях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99000L5761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99000L5761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Охрана семьи и детства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72297,1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72297,1</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Предоставление гражданам, имеющих трех и более детей, в том числе принятых тпод опеку (попечительство), пасынков и падчериц, единовременной денежной выплаты взамен земельных участков для индивидуального жилищного строительства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9900071229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r>
      <w:tr w:rsidR="00F22E48" w:rsidRPr="00F22E48" w:rsidTr="00F22E48">
        <w:trPr>
          <w:trHeight w:val="48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Публичные нормативные социальные выплаты гражданам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9900071229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r>
      <w:tr w:rsidR="00F22E48" w:rsidRPr="00F22E48" w:rsidTr="00F22E48">
        <w:trPr>
          <w:trHeight w:val="67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жилыми помещениями детей-сирот и детей, оставшихся без попечения родителей, лиц из их числа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выплаты населению</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360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Выплаты приемной семье на содержание подопечных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9910000000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9910070289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Выплата вознаграждения приемным родителям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9920000000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9920070289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Выплаты семьям опекунов на содержание подопечных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9930000000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9930070289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ФИЗИЧЕСКАЯ КУЛЬТУРА И СПОРТ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65912,8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65967,2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Массовый спорт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41241,1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41241,1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направленные на реализацию муниципальной программы "Развитие физической культуры и спорта в Колыванском районе Новосибирской области на 2025-2027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0900018100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0900018100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Учреждения, обеспечивающие предоставление услуг в сфере физической культуры и спорта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38138,2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38138,2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29 847,4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29 847,4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4148,8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4148,8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4 142,0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4 142,0</w:t>
            </w:r>
          </w:p>
        </w:tc>
      </w:tr>
      <w:tr w:rsidR="00F22E48" w:rsidRPr="00F22E48" w:rsidTr="00F22E48">
        <w:trPr>
          <w:trHeight w:val="6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r>
      <w:tr w:rsidR="00F22E48" w:rsidRPr="00F22E48" w:rsidTr="00F22E48">
        <w:trPr>
          <w:trHeight w:val="6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Спорт высших достижений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24671,7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24726,1</w:t>
            </w:r>
          </w:p>
        </w:tc>
      </w:tr>
      <w:tr w:rsidR="00F22E48" w:rsidRPr="00F22E48" w:rsidTr="00F22E48">
        <w:trPr>
          <w:trHeight w:val="93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265,1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 (с 0702)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265,1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Учреждения по внешкольной работе с детьми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ОБСЛУЖИВАНИЕ ГОСУДАРСТВЕННОГО (МУНИЦИПАЛЬНОГО)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Обслуживание государственного (муниципального) внутреннего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Обслуживание муниципального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9900019100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Обслуживание муниципального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9900019100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730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МЕЖБЮДЖЕТНЫЕ ТРАНСФЕРТЫ ОБЩЕГО ХАРАКТЕРА БЮДЖЕТАМ БЮДЖЕТНОЙ СИСТЕМЫ РОССИЙСКОЙ ФЕДЕРАЦИИ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134749,6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134899,6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100 761,3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100 761,3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Расчет и предоставление дотаций бюджетам поселений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Дотации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Прочие межбюджетные трансферты общего характера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33988,3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34138,3</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"Предупреждение и профилактика распространения наркомании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Резервный фонд администрации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Резервный фонд администрации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30838,8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30988,8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30838,8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 (наказы)</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30988,8</w:t>
            </w:r>
          </w:p>
        </w:tc>
      </w:tr>
      <w:tr w:rsidR="00F22E48" w:rsidRPr="00F22E48" w:rsidTr="00F22E48">
        <w:trPr>
          <w:trHeight w:val="270"/>
        </w:trPr>
        <w:tc>
          <w:tcPr>
            <w:tcW w:w="9214" w:type="dxa"/>
            <w:gridSpan w:val="5"/>
            <w:tcBorders>
              <w:top w:val="single" w:sz="12" w:space="0" w:color="000000"/>
              <w:left w:val="single" w:sz="12"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Итого расходов</w:t>
            </w:r>
          </w:p>
        </w:tc>
        <w:tc>
          <w:tcPr>
            <w:tcW w:w="1800" w:type="dxa"/>
            <w:tcBorders>
              <w:top w:val="single" w:sz="12" w:space="0" w:color="000000"/>
              <w:left w:val="single" w:sz="6"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2564493,8</w:t>
            </w:r>
          </w:p>
        </w:tc>
        <w:tc>
          <w:tcPr>
            <w:tcW w:w="1886" w:type="dxa"/>
            <w:tcBorders>
              <w:top w:val="single" w:sz="12" w:space="0" w:color="000000"/>
              <w:left w:val="single" w:sz="12"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16204,8</w:t>
            </w:r>
          </w:p>
        </w:tc>
        <w:tc>
          <w:tcPr>
            <w:tcW w:w="1886" w:type="dxa"/>
            <w:tcBorders>
              <w:top w:val="single" w:sz="12" w:space="0" w:color="000000"/>
              <w:left w:val="single" w:sz="6"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414,8</w:t>
            </w:r>
          </w:p>
        </w:tc>
        <w:tc>
          <w:tcPr>
            <w:tcW w:w="1929" w:type="dxa"/>
            <w:tcBorders>
              <w:top w:val="single" w:sz="12" w:space="0" w:color="000000"/>
              <w:left w:val="single" w:sz="6"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2580283,8</w:t>
            </w:r>
          </w:p>
        </w:tc>
      </w:tr>
    </w:tbl>
    <w:p w:rsidR="001A3A39" w:rsidRDefault="001A3A39">
      <w:pPr>
        <w:pStyle w:val="aa"/>
      </w:pPr>
    </w:p>
    <w:p w:rsidR="001A3A39" w:rsidRDefault="001A3A39">
      <w:pPr>
        <w:pStyle w:val="aa"/>
      </w:pPr>
    </w:p>
    <w:p w:rsidR="001A3A39" w:rsidRDefault="001A3A39">
      <w:pPr>
        <w:pStyle w:val="aa"/>
      </w:pPr>
    </w:p>
    <w:p w:rsidR="001A3A39" w:rsidRDefault="001A3A39">
      <w:pPr>
        <w:pStyle w:val="aa"/>
      </w:pPr>
    </w:p>
    <w:p w:rsidR="00FB4065" w:rsidRDefault="00FB4065">
      <w:pPr>
        <w:pStyle w:val="aa"/>
      </w:pPr>
      <w:bookmarkStart w:id="0" w:name="_GoBack"/>
      <w:bookmarkEnd w:id="0"/>
    </w:p>
    <w:p w:rsidR="00FB4065" w:rsidRDefault="00FB4065">
      <w:pPr>
        <w:pStyle w:val="aa"/>
      </w:pPr>
    </w:p>
    <w:sectPr w:rsidR="00FB4065" w:rsidSect="00193BE1">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C79" w:rsidRDefault="007E1C79">
      <w:r>
        <w:separator/>
      </w:r>
    </w:p>
  </w:endnote>
  <w:endnote w:type="continuationSeparator" w:id="0">
    <w:p w:rsidR="007E1C79" w:rsidRDefault="007E1C7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C79" w:rsidRDefault="007E1C79">
      <w:r>
        <w:separator/>
      </w:r>
    </w:p>
  </w:footnote>
  <w:footnote w:type="continuationSeparator" w:id="0">
    <w:p w:rsidR="007E1C79" w:rsidRDefault="007E1C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C95"/>
    <w:multiLevelType w:val="hybridMultilevel"/>
    <w:tmpl w:val="3DB24C4C"/>
    <w:lvl w:ilvl="0" w:tplc="7FD2042A">
      <w:start w:val="1"/>
      <w:numFmt w:val="bullet"/>
      <w:lvlText w:val="–"/>
      <w:lvlJc w:val="left"/>
      <w:pPr>
        <w:ind w:left="709" w:hanging="360"/>
      </w:pPr>
      <w:rPr>
        <w:rFonts w:ascii="Arial" w:eastAsia="Arial" w:hAnsi="Arial" w:cs="Arial" w:hint="default"/>
      </w:rPr>
    </w:lvl>
    <w:lvl w:ilvl="1" w:tplc="416E698E">
      <w:start w:val="1"/>
      <w:numFmt w:val="bullet"/>
      <w:lvlText w:val="o"/>
      <w:lvlJc w:val="left"/>
      <w:pPr>
        <w:ind w:left="1429" w:hanging="360"/>
      </w:pPr>
      <w:rPr>
        <w:rFonts w:ascii="Courier New" w:eastAsia="Courier New" w:hAnsi="Courier New" w:cs="Courier New" w:hint="default"/>
      </w:rPr>
    </w:lvl>
    <w:lvl w:ilvl="2" w:tplc="F906EA4C">
      <w:start w:val="1"/>
      <w:numFmt w:val="bullet"/>
      <w:lvlText w:val="§"/>
      <w:lvlJc w:val="left"/>
      <w:pPr>
        <w:ind w:left="2149" w:hanging="360"/>
      </w:pPr>
      <w:rPr>
        <w:rFonts w:ascii="Wingdings" w:eastAsia="Wingdings" w:hAnsi="Wingdings" w:cs="Wingdings" w:hint="default"/>
      </w:rPr>
    </w:lvl>
    <w:lvl w:ilvl="3" w:tplc="F2DCA122">
      <w:start w:val="1"/>
      <w:numFmt w:val="bullet"/>
      <w:lvlText w:val="·"/>
      <w:lvlJc w:val="left"/>
      <w:pPr>
        <w:ind w:left="2869" w:hanging="360"/>
      </w:pPr>
      <w:rPr>
        <w:rFonts w:ascii="Symbol" w:eastAsia="Symbol" w:hAnsi="Symbol" w:cs="Symbol" w:hint="default"/>
      </w:rPr>
    </w:lvl>
    <w:lvl w:ilvl="4" w:tplc="1C14B456">
      <w:start w:val="1"/>
      <w:numFmt w:val="bullet"/>
      <w:lvlText w:val="o"/>
      <w:lvlJc w:val="left"/>
      <w:pPr>
        <w:ind w:left="3589" w:hanging="360"/>
      </w:pPr>
      <w:rPr>
        <w:rFonts w:ascii="Courier New" w:eastAsia="Courier New" w:hAnsi="Courier New" w:cs="Courier New" w:hint="default"/>
      </w:rPr>
    </w:lvl>
    <w:lvl w:ilvl="5" w:tplc="EE782430">
      <w:start w:val="1"/>
      <w:numFmt w:val="bullet"/>
      <w:lvlText w:val="§"/>
      <w:lvlJc w:val="left"/>
      <w:pPr>
        <w:ind w:left="4309" w:hanging="360"/>
      </w:pPr>
      <w:rPr>
        <w:rFonts w:ascii="Wingdings" w:eastAsia="Wingdings" w:hAnsi="Wingdings" w:cs="Wingdings" w:hint="default"/>
      </w:rPr>
    </w:lvl>
    <w:lvl w:ilvl="6" w:tplc="870EA664">
      <w:start w:val="1"/>
      <w:numFmt w:val="bullet"/>
      <w:lvlText w:val="·"/>
      <w:lvlJc w:val="left"/>
      <w:pPr>
        <w:ind w:left="5029" w:hanging="360"/>
      </w:pPr>
      <w:rPr>
        <w:rFonts w:ascii="Symbol" w:eastAsia="Symbol" w:hAnsi="Symbol" w:cs="Symbol" w:hint="default"/>
      </w:rPr>
    </w:lvl>
    <w:lvl w:ilvl="7" w:tplc="E2BCD600">
      <w:start w:val="1"/>
      <w:numFmt w:val="bullet"/>
      <w:lvlText w:val="o"/>
      <w:lvlJc w:val="left"/>
      <w:pPr>
        <w:ind w:left="5749" w:hanging="360"/>
      </w:pPr>
      <w:rPr>
        <w:rFonts w:ascii="Courier New" w:eastAsia="Courier New" w:hAnsi="Courier New" w:cs="Courier New" w:hint="default"/>
      </w:rPr>
    </w:lvl>
    <w:lvl w:ilvl="8" w:tplc="72885DD4">
      <w:start w:val="1"/>
      <w:numFmt w:val="bullet"/>
      <w:lvlText w:val="§"/>
      <w:lvlJc w:val="left"/>
      <w:pPr>
        <w:ind w:left="6469" w:hanging="360"/>
      </w:pPr>
      <w:rPr>
        <w:rFonts w:ascii="Wingdings" w:eastAsia="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B4065"/>
    <w:rsid w:val="00061258"/>
    <w:rsid w:val="00072B0F"/>
    <w:rsid w:val="000F0BA8"/>
    <w:rsid w:val="00143E05"/>
    <w:rsid w:val="00193BE1"/>
    <w:rsid w:val="001A2B32"/>
    <w:rsid w:val="001A3A39"/>
    <w:rsid w:val="00222130"/>
    <w:rsid w:val="00236A1A"/>
    <w:rsid w:val="00326F40"/>
    <w:rsid w:val="004501F9"/>
    <w:rsid w:val="004D0F33"/>
    <w:rsid w:val="00525B93"/>
    <w:rsid w:val="005548AE"/>
    <w:rsid w:val="00620CE1"/>
    <w:rsid w:val="006753FB"/>
    <w:rsid w:val="006E00E8"/>
    <w:rsid w:val="006E290F"/>
    <w:rsid w:val="006E4CC2"/>
    <w:rsid w:val="00704079"/>
    <w:rsid w:val="00732C3F"/>
    <w:rsid w:val="00737549"/>
    <w:rsid w:val="00766ECA"/>
    <w:rsid w:val="007B22AA"/>
    <w:rsid w:val="007E1C79"/>
    <w:rsid w:val="00831D82"/>
    <w:rsid w:val="0083448A"/>
    <w:rsid w:val="00886ECF"/>
    <w:rsid w:val="00913E9F"/>
    <w:rsid w:val="009C30F8"/>
    <w:rsid w:val="009D0760"/>
    <w:rsid w:val="009D5528"/>
    <w:rsid w:val="00A4352B"/>
    <w:rsid w:val="00A80C95"/>
    <w:rsid w:val="00A94E8D"/>
    <w:rsid w:val="00AF3820"/>
    <w:rsid w:val="00BD4F1A"/>
    <w:rsid w:val="00C303FC"/>
    <w:rsid w:val="00C57EE8"/>
    <w:rsid w:val="00CB7667"/>
    <w:rsid w:val="00D32043"/>
    <w:rsid w:val="00D552D2"/>
    <w:rsid w:val="00D73151"/>
    <w:rsid w:val="00F22640"/>
    <w:rsid w:val="00F22E48"/>
    <w:rsid w:val="00FA7AE4"/>
    <w:rsid w:val="00FB4065"/>
    <w:rsid w:val="00FF09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258"/>
    <w:rPr>
      <w:sz w:val="28"/>
    </w:rPr>
  </w:style>
  <w:style w:type="paragraph" w:styleId="1">
    <w:name w:val="heading 1"/>
    <w:basedOn w:val="a"/>
    <w:next w:val="a"/>
    <w:link w:val="10"/>
    <w:uiPriority w:val="9"/>
    <w:qFormat/>
    <w:rsid w:val="00061258"/>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061258"/>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061258"/>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061258"/>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061258"/>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061258"/>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061258"/>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061258"/>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061258"/>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061258"/>
    <w:rPr>
      <w:rFonts w:ascii="Arial" w:eastAsia="Arial" w:hAnsi="Arial" w:cs="Arial"/>
      <w:sz w:val="40"/>
      <w:szCs w:val="40"/>
    </w:rPr>
  </w:style>
  <w:style w:type="character" w:customStyle="1" w:styleId="Heading2Char">
    <w:name w:val="Heading 2 Char"/>
    <w:uiPriority w:val="9"/>
    <w:rsid w:val="00061258"/>
    <w:rPr>
      <w:rFonts w:ascii="Arial" w:eastAsia="Arial" w:hAnsi="Arial" w:cs="Arial"/>
      <w:sz w:val="34"/>
    </w:rPr>
  </w:style>
  <w:style w:type="character" w:customStyle="1" w:styleId="Heading3Char">
    <w:name w:val="Heading 3 Char"/>
    <w:uiPriority w:val="9"/>
    <w:rsid w:val="00061258"/>
    <w:rPr>
      <w:rFonts w:ascii="Arial" w:eastAsia="Arial" w:hAnsi="Arial" w:cs="Arial"/>
      <w:sz w:val="30"/>
      <w:szCs w:val="30"/>
    </w:rPr>
  </w:style>
  <w:style w:type="character" w:customStyle="1" w:styleId="Heading4Char">
    <w:name w:val="Heading 4 Char"/>
    <w:uiPriority w:val="9"/>
    <w:rsid w:val="00061258"/>
    <w:rPr>
      <w:rFonts w:ascii="Arial" w:eastAsia="Arial" w:hAnsi="Arial" w:cs="Arial"/>
      <w:b/>
      <w:bCs/>
      <w:sz w:val="26"/>
      <w:szCs w:val="26"/>
    </w:rPr>
  </w:style>
  <w:style w:type="character" w:customStyle="1" w:styleId="Heading5Char">
    <w:name w:val="Heading 5 Char"/>
    <w:uiPriority w:val="9"/>
    <w:rsid w:val="00061258"/>
    <w:rPr>
      <w:rFonts w:ascii="Arial" w:eastAsia="Arial" w:hAnsi="Arial" w:cs="Arial"/>
      <w:b/>
      <w:bCs/>
      <w:sz w:val="24"/>
      <w:szCs w:val="24"/>
    </w:rPr>
  </w:style>
  <w:style w:type="character" w:customStyle="1" w:styleId="Heading6Char">
    <w:name w:val="Heading 6 Char"/>
    <w:uiPriority w:val="9"/>
    <w:rsid w:val="00061258"/>
    <w:rPr>
      <w:rFonts w:ascii="Arial" w:eastAsia="Arial" w:hAnsi="Arial" w:cs="Arial"/>
      <w:b/>
      <w:bCs/>
      <w:sz w:val="22"/>
      <w:szCs w:val="22"/>
    </w:rPr>
  </w:style>
  <w:style w:type="character" w:customStyle="1" w:styleId="Heading7Char">
    <w:name w:val="Heading 7 Char"/>
    <w:uiPriority w:val="9"/>
    <w:rsid w:val="00061258"/>
    <w:rPr>
      <w:rFonts w:ascii="Arial" w:eastAsia="Arial" w:hAnsi="Arial" w:cs="Arial"/>
      <w:b/>
      <w:bCs/>
      <w:i/>
      <w:iCs/>
      <w:sz w:val="22"/>
      <w:szCs w:val="22"/>
    </w:rPr>
  </w:style>
  <w:style w:type="character" w:customStyle="1" w:styleId="Heading8Char">
    <w:name w:val="Heading 8 Char"/>
    <w:uiPriority w:val="9"/>
    <w:rsid w:val="00061258"/>
    <w:rPr>
      <w:rFonts w:ascii="Arial" w:eastAsia="Arial" w:hAnsi="Arial" w:cs="Arial"/>
      <w:i/>
      <w:iCs/>
      <w:sz w:val="22"/>
      <w:szCs w:val="22"/>
    </w:rPr>
  </w:style>
  <w:style w:type="character" w:customStyle="1" w:styleId="Heading9Char">
    <w:name w:val="Heading 9 Char"/>
    <w:uiPriority w:val="9"/>
    <w:rsid w:val="00061258"/>
    <w:rPr>
      <w:rFonts w:ascii="Arial" w:eastAsia="Arial" w:hAnsi="Arial" w:cs="Arial"/>
      <w:i/>
      <w:iCs/>
      <w:sz w:val="21"/>
      <w:szCs w:val="21"/>
    </w:rPr>
  </w:style>
  <w:style w:type="character" w:customStyle="1" w:styleId="TitleChar">
    <w:name w:val="Title Char"/>
    <w:uiPriority w:val="10"/>
    <w:rsid w:val="00061258"/>
    <w:rPr>
      <w:sz w:val="48"/>
      <w:szCs w:val="48"/>
    </w:rPr>
  </w:style>
  <w:style w:type="character" w:customStyle="1" w:styleId="SubtitleChar">
    <w:name w:val="Subtitle Char"/>
    <w:uiPriority w:val="11"/>
    <w:rsid w:val="00061258"/>
    <w:rPr>
      <w:sz w:val="24"/>
      <w:szCs w:val="24"/>
    </w:rPr>
  </w:style>
  <w:style w:type="character" w:customStyle="1" w:styleId="QuoteChar">
    <w:name w:val="Quote Char"/>
    <w:uiPriority w:val="29"/>
    <w:rsid w:val="00061258"/>
    <w:rPr>
      <w:i/>
    </w:rPr>
  </w:style>
  <w:style w:type="character" w:customStyle="1" w:styleId="IntenseQuoteChar">
    <w:name w:val="Intense Quote Char"/>
    <w:uiPriority w:val="30"/>
    <w:rsid w:val="00061258"/>
    <w:rPr>
      <w:i/>
    </w:rPr>
  </w:style>
  <w:style w:type="character" w:customStyle="1" w:styleId="FootnoteTextChar">
    <w:name w:val="Footnote Text Char"/>
    <w:uiPriority w:val="99"/>
    <w:rsid w:val="00061258"/>
    <w:rPr>
      <w:sz w:val="18"/>
    </w:rPr>
  </w:style>
  <w:style w:type="character" w:customStyle="1" w:styleId="EndnoteTextChar">
    <w:name w:val="Endnote Text Char"/>
    <w:uiPriority w:val="99"/>
    <w:rsid w:val="00061258"/>
    <w:rPr>
      <w:sz w:val="20"/>
    </w:rPr>
  </w:style>
  <w:style w:type="character" w:customStyle="1" w:styleId="10">
    <w:name w:val="Заголовок 1 Знак"/>
    <w:link w:val="1"/>
    <w:uiPriority w:val="9"/>
    <w:rsid w:val="00061258"/>
    <w:rPr>
      <w:rFonts w:ascii="Arial" w:eastAsia="Arial" w:hAnsi="Arial" w:cs="Arial"/>
      <w:sz w:val="40"/>
      <w:szCs w:val="40"/>
    </w:rPr>
  </w:style>
  <w:style w:type="character" w:customStyle="1" w:styleId="20">
    <w:name w:val="Заголовок 2 Знак"/>
    <w:link w:val="2"/>
    <w:uiPriority w:val="9"/>
    <w:rsid w:val="00061258"/>
    <w:rPr>
      <w:rFonts w:ascii="Arial" w:eastAsia="Arial" w:hAnsi="Arial" w:cs="Arial"/>
      <w:sz w:val="34"/>
    </w:rPr>
  </w:style>
  <w:style w:type="character" w:customStyle="1" w:styleId="30">
    <w:name w:val="Заголовок 3 Знак"/>
    <w:link w:val="3"/>
    <w:uiPriority w:val="9"/>
    <w:rsid w:val="00061258"/>
    <w:rPr>
      <w:rFonts w:ascii="Arial" w:eastAsia="Arial" w:hAnsi="Arial" w:cs="Arial"/>
      <w:sz w:val="30"/>
      <w:szCs w:val="30"/>
    </w:rPr>
  </w:style>
  <w:style w:type="character" w:customStyle="1" w:styleId="40">
    <w:name w:val="Заголовок 4 Знак"/>
    <w:link w:val="4"/>
    <w:uiPriority w:val="9"/>
    <w:rsid w:val="00061258"/>
    <w:rPr>
      <w:rFonts w:ascii="Arial" w:eastAsia="Arial" w:hAnsi="Arial" w:cs="Arial"/>
      <w:b/>
      <w:bCs/>
      <w:sz w:val="26"/>
      <w:szCs w:val="26"/>
    </w:rPr>
  </w:style>
  <w:style w:type="character" w:customStyle="1" w:styleId="50">
    <w:name w:val="Заголовок 5 Знак"/>
    <w:link w:val="5"/>
    <w:uiPriority w:val="9"/>
    <w:rsid w:val="00061258"/>
    <w:rPr>
      <w:rFonts w:ascii="Arial" w:eastAsia="Arial" w:hAnsi="Arial" w:cs="Arial"/>
      <w:b/>
      <w:bCs/>
      <w:sz w:val="24"/>
      <w:szCs w:val="24"/>
    </w:rPr>
  </w:style>
  <w:style w:type="character" w:customStyle="1" w:styleId="60">
    <w:name w:val="Заголовок 6 Знак"/>
    <w:link w:val="6"/>
    <w:uiPriority w:val="9"/>
    <w:rsid w:val="00061258"/>
    <w:rPr>
      <w:rFonts w:ascii="Arial" w:eastAsia="Arial" w:hAnsi="Arial" w:cs="Arial"/>
      <w:b/>
      <w:bCs/>
      <w:sz w:val="22"/>
      <w:szCs w:val="22"/>
    </w:rPr>
  </w:style>
  <w:style w:type="character" w:customStyle="1" w:styleId="70">
    <w:name w:val="Заголовок 7 Знак"/>
    <w:link w:val="7"/>
    <w:uiPriority w:val="9"/>
    <w:rsid w:val="00061258"/>
    <w:rPr>
      <w:rFonts w:ascii="Arial" w:eastAsia="Arial" w:hAnsi="Arial" w:cs="Arial"/>
      <w:b/>
      <w:bCs/>
      <w:i/>
      <w:iCs/>
      <w:sz w:val="22"/>
      <w:szCs w:val="22"/>
    </w:rPr>
  </w:style>
  <w:style w:type="character" w:customStyle="1" w:styleId="80">
    <w:name w:val="Заголовок 8 Знак"/>
    <w:link w:val="8"/>
    <w:uiPriority w:val="9"/>
    <w:rsid w:val="00061258"/>
    <w:rPr>
      <w:rFonts w:ascii="Arial" w:eastAsia="Arial" w:hAnsi="Arial" w:cs="Arial"/>
      <w:i/>
      <w:iCs/>
      <w:sz w:val="22"/>
      <w:szCs w:val="22"/>
    </w:rPr>
  </w:style>
  <w:style w:type="character" w:customStyle="1" w:styleId="90">
    <w:name w:val="Заголовок 9 Знак"/>
    <w:link w:val="9"/>
    <w:uiPriority w:val="9"/>
    <w:rsid w:val="00061258"/>
    <w:rPr>
      <w:rFonts w:ascii="Arial" w:eastAsia="Arial" w:hAnsi="Arial" w:cs="Arial"/>
      <w:i/>
      <w:iCs/>
      <w:sz w:val="21"/>
      <w:szCs w:val="21"/>
    </w:rPr>
  </w:style>
  <w:style w:type="paragraph" w:styleId="a3">
    <w:name w:val="List Paragraph"/>
    <w:basedOn w:val="a"/>
    <w:uiPriority w:val="34"/>
    <w:qFormat/>
    <w:rsid w:val="00061258"/>
    <w:pPr>
      <w:spacing w:after="160" w:line="256" w:lineRule="auto"/>
      <w:ind w:left="720"/>
      <w:contextualSpacing/>
    </w:pPr>
    <w:rPr>
      <w:rFonts w:ascii="Calibri" w:eastAsia="Calibri" w:hAnsi="Calibri"/>
      <w:sz w:val="22"/>
      <w:szCs w:val="22"/>
      <w:lang w:eastAsia="en-US"/>
    </w:rPr>
  </w:style>
  <w:style w:type="paragraph" w:styleId="a4">
    <w:name w:val="No Spacing"/>
    <w:uiPriority w:val="1"/>
    <w:qFormat/>
    <w:rsid w:val="00061258"/>
    <w:rPr>
      <w:lang w:eastAsia="zh-CN"/>
    </w:rPr>
  </w:style>
  <w:style w:type="paragraph" w:styleId="a5">
    <w:name w:val="Title"/>
    <w:basedOn w:val="a"/>
    <w:next w:val="a"/>
    <w:link w:val="11"/>
    <w:uiPriority w:val="10"/>
    <w:qFormat/>
    <w:rsid w:val="00061258"/>
    <w:pPr>
      <w:spacing w:before="300" w:after="200"/>
      <w:contextualSpacing/>
    </w:pPr>
    <w:rPr>
      <w:sz w:val="48"/>
      <w:szCs w:val="48"/>
    </w:rPr>
  </w:style>
  <w:style w:type="character" w:customStyle="1" w:styleId="11">
    <w:name w:val="Название Знак1"/>
    <w:link w:val="a5"/>
    <w:uiPriority w:val="10"/>
    <w:rsid w:val="00061258"/>
    <w:rPr>
      <w:sz w:val="48"/>
      <w:szCs w:val="48"/>
    </w:rPr>
  </w:style>
  <w:style w:type="paragraph" w:styleId="a6">
    <w:name w:val="Subtitle"/>
    <w:basedOn w:val="a"/>
    <w:next w:val="a"/>
    <w:link w:val="a7"/>
    <w:uiPriority w:val="11"/>
    <w:qFormat/>
    <w:rsid w:val="00061258"/>
    <w:pPr>
      <w:spacing w:before="200" w:after="200"/>
    </w:pPr>
    <w:rPr>
      <w:sz w:val="24"/>
      <w:szCs w:val="24"/>
    </w:rPr>
  </w:style>
  <w:style w:type="character" w:customStyle="1" w:styleId="a7">
    <w:name w:val="Подзаголовок Знак"/>
    <w:link w:val="a6"/>
    <w:uiPriority w:val="11"/>
    <w:rsid w:val="00061258"/>
    <w:rPr>
      <w:sz w:val="24"/>
      <w:szCs w:val="24"/>
    </w:rPr>
  </w:style>
  <w:style w:type="paragraph" w:styleId="21">
    <w:name w:val="Quote"/>
    <w:basedOn w:val="a"/>
    <w:next w:val="a"/>
    <w:link w:val="22"/>
    <w:uiPriority w:val="29"/>
    <w:qFormat/>
    <w:rsid w:val="00061258"/>
    <w:pPr>
      <w:ind w:left="720" w:right="720"/>
    </w:pPr>
    <w:rPr>
      <w:i/>
    </w:rPr>
  </w:style>
  <w:style w:type="character" w:customStyle="1" w:styleId="22">
    <w:name w:val="Цитата 2 Знак"/>
    <w:link w:val="21"/>
    <w:uiPriority w:val="29"/>
    <w:rsid w:val="00061258"/>
    <w:rPr>
      <w:i/>
    </w:rPr>
  </w:style>
  <w:style w:type="paragraph" w:styleId="a8">
    <w:name w:val="Intense Quote"/>
    <w:basedOn w:val="a"/>
    <w:next w:val="a"/>
    <w:link w:val="a9"/>
    <w:uiPriority w:val="30"/>
    <w:qFormat/>
    <w:rsid w:val="0006125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061258"/>
    <w:rPr>
      <w:i/>
    </w:rPr>
  </w:style>
  <w:style w:type="paragraph" w:styleId="aa">
    <w:name w:val="header"/>
    <w:basedOn w:val="a"/>
    <w:link w:val="ab"/>
    <w:rsid w:val="00061258"/>
    <w:pPr>
      <w:tabs>
        <w:tab w:val="center" w:pos="4536"/>
        <w:tab w:val="right" w:pos="9072"/>
      </w:tabs>
      <w:ind w:firstLine="709"/>
      <w:jc w:val="both"/>
    </w:pPr>
    <w:rPr>
      <w:szCs w:val="28"/>
    </w:rPr>
  </w:style>
  <w:style w:type="character" w:customStyle="1" w:styleId="HeaderChar">
    <w:name w:val="Header Char"/>
    <w:uiPriority w:val="99"/>
    <w:rsid w:val="00061258"/>
  </w:style>
  <w:style w:type="paragraph" w:styleId="ac">
    <w:name w:val="footer"/>
    <w:basedOn w:val="a"/>
    <w:link w:val="ad"/>
    <w:uiPriority w:val="99"/>
    <w:rsid w:val="00061258"/>
    <w:pPr>
      <w:tabs>
        <w:tab w:val="center" w:pos="4677"/>
        <w:tab w:val="right" w:pos="9355"/>
      </w:tabs>
    </w:pPr>
  </w:style>
  <w:style w:type="character" w:customStyle="1" w:styleId="FooterChar">
    <w:name w:val="Footer Char"/>
    <w:uiPriority w:val="99"/>
    <w:rsid w:val="00061258"/>
  </w:style>
  <w:style w:type="paragraph" w:styleId="ae">
    <w:name w:val="caption"/>
    <w:basedOn w:val="a"/>
    <w:next w:val="a"/>
    <w:uiPriority w:val="35"/>
    <w:semiHidden/>
    <w:unhideWhenUsed/>
    <w:qFormat/>
    <w:rsid w:val="00061258"/>
    <w:pPr>
      <w:spacing w:line="276" w:lineRule="auto"/>
    </w:pPr>
    <w:rPr>
      <w:b/>
      <w:bCs/>
      <w:color w:val="4F81BD"/>
      <w:sz w:val="18"/>
      <w:szCs w:val="18"/>
    </w:rPr>
  </w:style>
  <w:style w:type="character" w:customStyle="1" w:styleId="CaptionChar">
    <w:name w:val="Caption Char"/>
    <w:uiPriority w:val="99"/>
    <w:rsid w:val="00061258"/>
  </w:style>
  <w:style w:type="table" w:styleId="af">
    <w:name w:val="Table Grid"/>
    <w:basedOn w:val="a1"/>
    <w:uiPriority w:val="39"/>
    <w:rsid w:val="00061258"/>
    <w:tblPr>
      <w:tblInd w:w="0" w:type="dxa"/>
      <w:tblCellMar>
        <w:top w:w="0" w:type="dxa"/>
        <w:left w:w="108" w:type="dxa"/>
        <w:bottom w:w="0" w:type="dxa"/>
        <w:right w:w="108" w:type="dxa"/>
      </w:tblCellMar>
    </w:tblPr>
  </w:style>
  <w:style w:type="table" w:customStyle="1" w:styleId="TableGridLight">
    <w:name w:val="Table Grid Light"/>
    <w:uiPriority w:val="59"/>
    <w:rsid w:val="00061258"/>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061258"/>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061258"/>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061258"/>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061258"/>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061258"/>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061258"/>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061258"/>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061258"/>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061258"/>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061258"/>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061258"/>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061258"/>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061258"/>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061258"/>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061258"/>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061258"/>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061258"/>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061258"/>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061258"/>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061258"/>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061258"/>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061258"/>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061258"/>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061258"/>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061258"/>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061258"/>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061258"/>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061258"/>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061258"/>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061258"/>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06125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06125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06125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06125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06125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06125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06125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061258"/>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061258"/>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061258"/>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061258"/>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061258"/>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061258"/>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061258"/>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061258"/>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061258"/>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061258"/>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061258"/>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061258"/>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061258"/>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061258"/>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061258"/>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061258"/>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061258"/>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061258"/>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061258"/>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061258"/>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061258"/>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061258"/>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061258"/>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061258"/>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061258"/>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061258"/>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061258"/>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061258"/>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061258"/>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061258"/>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061258"/>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061258"/>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061258"/>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061258"/>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061258"/>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061258"/>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061258"/>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061258"/>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061258"/>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061258"/>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061258"/>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061258"/>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061258"/>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061258"/>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061258"/>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061258"/>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061258"/>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061258"/>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061258"/>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061258"/>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061258"/>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061258"/>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061258"/>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061258"/>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061258"/>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061258"/>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061258"/>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1258"/>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061258"/>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061258"/>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061258"/>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061258"/>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061258"/>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061258"/>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061258"/>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1258"/>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1258"/>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1258"/>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1258"/>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1258"/>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1258"/>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1258"/>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1258"/>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1258"/>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1258"/>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1258"/>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1258"/>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1258"/>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unhideWhenUsed/>
    <w:rsid w:val="00061258"/>
    <w:rPr>
      <w:color w:val="0563C1"/>
      <w:u w:val="single"/>
    </w:rPr>
  </w:style>
  <w:style w:type="paragraph" w:styleId="af1">
    <w:name w:val="footnote text"/>
    <w:basedOn w:val="a"/>
    <w:link w:val="af2"/>
    <w:uiPriority w:val="99"/>
    <w:semiHidden/>
    <w:unhideWhenUsed/>
    <w:rsid w:val="00061258"/>
    <w:pPr>
      <w:spacing w:after="40"/>
    </w:pPr>
    <w:rPr>
      <w:sz w:val="18"/>
    </w:rPr>
  </w:style>
  <w:style w:type="character" w:customStyle="1" w:styleId="af2">
    <w:name w:val="Текст сноски Знак"/>
    <w:link w:val="af1"/>
    <w:uiPriority w:val="99"/>
    <w:rsid w:val="00061258"/>
    <w:rPr>
      <w:sz w:val="18"/>
    </w:rPr>
  </w:style>
  <w:style w:type="character" w:styleId="af3">
    <w:name w:val="footnote reference"/>
    <w:uiPriority w:val="99"/>
    <w:unhideWhenUsed/>
    <w:rsid w:val="00061258"/>
    <w:rPr>
      <w:vertAlign w:val="superscript"/>
    </w:rPr>
  </w:style>
  <w:style w:type="paragraph" w:styleId="af4">
    <w:name w:val="endnote text"/>
    <w:basedOn w:val="a"/>
    <w:link w:val="af5"/>
    <w:uiPriority w:val="99"/>
    <w:semiHidden/>
    <w:unhideWhenUsed/>
    <w:rsid w:val="00061258"/>
    <w:rPr>
      <w:sz w:val="20"/>
    </w:rPr>
  </w:style>
  <w:style w:type="character" w:customStyle="1" w:styleId="af5">
    <w:name w:val="Текст концевой сноски Знак"/>
    <w:link w:val="af4"/>
    <w:uiPriority w:val="99"/>
    <w:rsid w:val="00061258"/>
    <w:rPr>
      <w:sz w:val="20"/>
    </w:rPr>
  </w:style>
  <w:style w:type="character" w:styleId="af6">
    <w:name w:val="endnote reference"/>
    <w:uiPriority w:val="99"/>
    <w:semiHidden/>
    <w:unhideWhenUsed/>
    <w:rsid w:val="00061258"/>
    <w:rPr>
      <w:vertAlign w:val="superscript"/>
    </w:rPr>
  </w:style>
  <w:style w:type="paragraph" w:styleId="12">
    <w:name w:val="toc 1"/>
    <w:basedOn w:val="a"/>
    <w:next w:val="a"/>
    <w:uiPriority w:val="39"/>
    <w:unhideWhenUsed/>
    <w:rsid w:val="00061258"/>
    <w:pPr>
      <w:spacing w:after="57"/>
    </w:pPr>
  </w:style>
  <w:style w:type="paragraph" w:styleId="23">
    <w:name w:val="toc 2"/>
    <w:basedOn w:val="a"/>
    <w:next w:val="a"/>
    <w:rsid w:val="00061258"/>
    <w:pPr>
      <w:widowControl w:val="0"/>
      <w:tabs>
        <w:tab w:val="left" w:pos="708"/>
        <w:tab w:val="left" w:pos="1416"/>
        <w:tab w:val="left" w:pos="2124"/>
        <w:tab w:val="left" w:pos="2832"/>
        <w:tab w:val="left" w:pos="3540"/>
        <w:tab w:val="left" w:pos="4248"/>
        <w:tab w:val="left" w:pos="4956"/>
        <w:tab w:val="left" w:pos="5664"/>
        <w:tab w:val="left" w:pos="7440"/>
      </w:tabs>
      <w:spacing w:line="360" w:lineRule="auto"/>
      <w:ind w:left="238"/>
      <w:jc w:val="center"/>
    </w:pPr>
    <w:rPr>
      <w:sz w:val="24"/>
      <w:szCs w:val="24"/>
    </w:rPr>
  </w:style>
  <w:style w:type="paragraph" w:styleId="31">
    <w:name w:val="toc 3"/>
    <w:basedOn w:val="a"/>
    <w:next w:val="a"/>
    <w:uiPriority w:val="39"/>
    <w:unhideWhenUsed/>
    <w:rsid w:val="00061258"/>
    <w:pPr>
      <w:spacing w:after="57"/>
      <w:ind w:left="567"/>
    </w:pPr>
  </w:style>
  <w:style w:type="paragraph" w:styleId="41">
    <w:name w:val="toc 4"/>
    <w:basedOn w:val="a"/>
    <w:next w:val="a"/>
    <w:uiPriority w:val="39"/>
    <w:unhideWhenUsed/>
    <w:rsid w:val="00061258"/>
    <w:pPr>
      <w:spacing w:after="57"/>
      <w:ind w:left="850"/>
    </w:pPr>
  </w:style>
  <w:style w:type="paragraph" w:styleId="51">
    <w:name w:val="toc 5"/>
    <w:basedOn w:val="a"/>
    <w:next w:val="a"/>
    <w:uiPriority w:val="39"/>
    <w:unhideWhenUsed/>
    <w:rsid w:val="00061258"/>
    <w:pPr>
      <w:spacing w:after="57"/>
      <w:ind w:left="1134"/>
    </w:pPr>
  </w:style>
  <w:style w:type="paragraph" w:styleId="61">
    <w:name w:val="toc 6"/>
    <w:basedOn w:val="a"/>
    <w:next w:val="a"/>
    <w:uiPriority w:val="39"/>
    <w:unhideWhenUsed/>
    <w:rsid w:val="00061258"/>
    <w:pPr>
      <w:spacing w:after="57"/>
      <w:ind w:left="1417"/>
    </w:pPr>
  </w:style>
  <w:style w:type="paragraph" w:styleId="71">
    <w:name w:val="toc 7"/>
    <w:basedOn w:val="a"/>
    <w:next w:val="a"/>
    <w:uiPriority w:val="39"/>
    <w:unhideWhenUsed/>
    <w:rsid w:val="00061258"/>
    <w:pPr>
      <w:spacing w:after="57"/>
      <w:ind w:left="1701"/>
    </w:pPr>
  </w:style>
  <w:style w:type="paragraph" w:styleId="81">
    <w:name w:val="toc 8"/>
    <w:basedOn w:val="a"/>
    <w:next w:val="a"/>
    <w:uiPriority w:val="39"/>
    <w:unhideWhenUsed/>
    <w:rsid w:val="00061258"/>
    <w:pPr>
      <w:spacing w:after="57"/>
      <w:ind w:left="1984"/>
    </w:pPr>
  </w:style>
  <w:style w:type="paragraph" w:styleId="91">
    <w:name w:val="toc 9"/>
    <w:basedOn w:val="a"/>
    <w:next w:val="a"/>
    <w:uiPriority w:val="39"/>
    <w:unhideWhenUsed/>
    <w:rsid w:val="00061258"/>
    <w:pPr>
      <w:spacing w:after="57"/>
      <w:ind w:left="2268"/>
    </w:pPr>
  </w:style>
  <w:style w:type="paragraph" w:styleId="af7">
    <w:name w:val="TOC Heading"/>
    <w:uiPriority w:val="39"/>
    <w:unhideWhenUsed/>
    <w:rsid w:val="00061258"/>
    <w:rPr>
      <w:lang w:eastAsia="zh-CN"/>
    </w:rPr>
  </w:style>
  <w:style w:type="paragraph" w:styleId="af8">
    <w:name w:val="table of figures"/>
    <w:basedOn w:val="a"/>
    <w:next w:val="a"/>
    <w:uiPriority w:val="99"/>
    <w:unhideWhenUsed/>
    <w:rsid w:val="00061258"/>
  </w:style>
  <w:style w:type="paragraph" w:customStyle="1" w:styleId="af9">
    <w:name w:val="Знак"/>
    <w:basedOn w:val="a"/>
    <w:uiPriority w:val="99"/>
    <w:rsid w:val="00061258"/>
    <w:pPr>
      <w:spacing w:after="160" w:line="240" w:lineRule="exact"/>
    </w:pPr>
    <w:rPr>
      <w:rFonts w:ascii="Verdana" w:hAnsi="Verdana" w:cs="Verdana"/>
      <w:sz w:val="20"/>
      <w:lang w:val="en-US" w:eastAsia="en-US"/>
    </w:rPr>
  </w:style>
  <w:style w:type="paragraph" w:customStyle="1" w:styleId="11bt">
    <w:name w:val="Основной текст;Знак;Знак1 Знак;Основной текст1;bt;Основной текст Знак"/>
    <w:basedOn w:val="a"/>
    <w:link w:val="111bt"/>
    <w:rsid w:val="00061258"/>
    <w:pPr>
      <w:jc w:val="both"/>
    </w:pPr>
  </w:style>
  <w:style w:type="character" w:customStyle="1" w:styleId="111bt">
    <w:name w:val="Основной текст Знак1;Знак Знак;Знак1 Знак Знак;Основной текст1 Знак;bt Знак;Основной текст Знак Знак"/>
    <w:link w:val="11bt"/>
    <w:rsid w:val="00061258"/>
    <w:rPr>
      <w:sz w:val="28"/>
      <w:lang w:val="ru-RU" w:eastAsia="ru-RU" w:bidi="ar-SA"/>
    </w:rPr>
  </w:style>
  <w:style w:type="paragraph" w:styleId="24">
    <w:name w:val="Body Text Indent 2"/>
    <w:basedOn w:val="a"/>
    <w:rsid w:val="00061258"/>
    <w:pPr>
      <w:spacing w:after="120" w:line="480" w:lineRule="auto"/>
      <w:ind w:left="283"/>
    </w:pPr>
    <w:rPr>
      <w:sz w:val="24"/>
      <w:szCs w:val="24"/>
    </w:rPr>
  </w:style>
  <w:style w:type="paragraph" w:customStyle="1" w:styleId="afa">
    <w:name w:val="Название;Заголовок"/>
    <w:basedOn w:val="a"/>
    <w:link w:val="afb"/>
    <w:uiPriority w:val="10"/>
    <w:qFormat/>
    <w:rsid w:val="00061258"/>
    <w:pPr>
      <w:jc w:val="center"/>
    </w:pPr>
    <w:rPr>
      <w:b/>
      <w:sz w:val="24"/>
    </w:rPr>
  </w:style>
  <w:style w:type="paragraph" w:customStyle="1" w:styleId="ConsNormal">
    <w:name w:val="ConsNormal"/>
    <w:rsid w:val="00061258"/>
    <w:pPr>
      <w:widowControl w:val="0"/>
      <w:ind w:right="19772" w:firstLine="720"/>
    </w:pPr>
    <w:rPr>
      <w:rFonts w:ascii="Arial" w:hAnsi="Arial" w:cs="Arial"/>
    </w:rPr>
  </w:style>
  <w:style w:type="character" w:styleId="afc">
    <w:name w:val="page number"/>
    <w:basedOn w:val="a0"/>
    <w:rsid w:val="00061258"/>
  </w:style>
  <w:style w:type="paragraph" w:customStyle="1" w:styleId="ConsNonformat">
    <w:name w:val="ConsNonformat"/>
    <w:rsid w:val="00061258"/>
    <w:pPr>
      <w:widowControl w:val="0"/>
      <w:ind w:right="19772"/>
    </w:pPr>
    <w:rPr>
      <w:rFonts w:ascii="Courier New" w:hAnsi="Courier New" w:cs="Courier New"/>
    </w:rPr>
  </w:style>
  <w:style w:type="paragraph" w:customStyle="1" w:styleId="ConsTitle">
    <w:name w:val="ConsTitle"/>
    <w:rsid w:val="00061258"/>
    <w:pPr>
      <w:widowControl w:val="0"/>
      <w:ind w:right="19772"/>
    </w:pPr>
    <w:rPr>
      <w:rFonts w:ascii="Arial" w:hAnsi="Arial" w:cs="Arial"/>
      <w:b/>
      <w:bCs/>
      <w:sz w:val="16"/>
      <w:szCs w:val="16"/>
    </w:rPr>
  </w:style>
  <w:style w:type="paragraph" w:customStyle="1" w:styleId="Normal1">
    <w:name w:val="Normal1"/>
    <w:rsid w:val="00061258"/>
    <w:pPr>
      <w:spacing w:before="60"/>
      <w:ind w:firstLine="720"/>
      <w:jc w:val="both"/>
    </w:pPr>
    <w:rPr>
      <w:rFonts w:ascii="Arial" w:hAnsi="Arial"/>
      <w:sz w:val="24"/>
    </w:rPr>
  </w:style>
  <w:style w:type="paragraph" w:customStyle="1" w:styleId="ConsPlusNormal">
    <w:name w:val="ConsPlusNormal"/>
    <w:link w:val="ConsPlusNormal0"/>
    <w:rsid w:val="00061258"/>
    <w:pPr>
      <w:widowControl w:val="0"/>
      <w:ind w:firstLine="720"/>
    </w:pPr>
    <w:rPr>
      <w:rFonts w:ascii="Arial" w:hAnsi="Arial" w:cs="Arial"/>
    </w:rPr>
  </w:style>
  <w:style w:type="paragraph" w:customStyle="1" w:styleId="ConsPlusNonformat">
    <w:name w:val="ConsPlusNonformat"/>
    <w:rsid w:val="00061258"/>
    <w:pPr>
      <w:widowControl w:val="0"/>
    </w:pPr>
    <w:rPr>
      <w:rFonts w:ascii="Courier New" w:hAnsi="Courier New" w:cs="Courier New"/>
    </w:rPr>
  </w:style>
  <w:style w:type="paragraph" w:customStyle="1" w:styleId="ConsPlusTitle">
    <w:name w:val="ConsPlusTitle"/>
    <w:rsid w:val="00061258"/>
    <w:pPr>
      <w:widowControl w:val="0"/>
    </w:pPr>
    <w:rPr>
      <w:rFonts w:ascii="Arial" w:hAnsi="Arial" w:cs="Arial"/>
      <w:b/>
      <w:bCs/>
    </w:rPr>
  </w:style>
  <w:style w:type="paragraph" w:customStyle="1" w:styleId="13">
    <w:name w:val="Знак Знак1 Знак Знак"/>
    <w:basedOn w:val="a"/>
    <w:rsid w:val="00061258"/>
    <w:pPr>
      <w:spacing w:after="160" w:line="240" w:lineRule="exact"/>
    </w:pPr>
    <w:rPr>
      <w:rFonts w:ascii="Verdana" w:hAnsi="Verdana" w:cs="Verdana"/>
      <w:sz w:val="20"/>
      <w:lang w:val="en-US" w:eastAsia="en-US"/>
    </w:rPr>
  </w:style>
  <w:style w:type="character" w:customStyle="1" w:styleId="afb">
    <w:name w:val="Название Знак"/>
    <w:link w:val="afa"/>
    <w:rsid w:val="00061258"/>
    <w:rPr>
      <w:b/>
      <w:sz w:val="24"/>
    </w:rPr>
  </w:style>
  <w:style w:type="character" w:customStyle="1" w:styleId="ad">
    <w:name w:val="Нижний колонтитул Знак"/>
    <w:link w:val="ac"/>
    <w:uiPriority w:val="99"/>
    <w:rsid w:val="00061258"/>
    <w:rPr>
      <w:sz w:val="28"/>
    </w:rPr>
  </w:style>
  <w:style w:type="character" w:customStyle="1" w:styleId="ab">
    <w:name w:val="Верхний колонтитул Знак"/>
    <w:link w:val="aa"/>
    <w:uiPriority w:val="99"/>
    <w:rsid w:val="00061258"/>
    <w:rPr>
      <w:sz w:val="28"/>
      <w:szCs w:val="28"/>
    </w:rPr>
  </w:style>
  <w:style w:type="paragraph" w:styleId="afd">
    <w:name w:val="Balloon Text"/>
    <w:basedOn w:val="a"/>
    <w:link w:val="afe"/>
    <w:rsid w:val="00061258"/>
    <w:rPr>
      <w:rFonts w:ascii="Tahoma" w:hAnsi="Tahoma" w:cs="Tahoma"/>
      <w:sz w:val="16"/>
      <w:szCs w:val="16"/>
    </w:rPr>
  </w:style>
  <w:style w:type="character" w:customStyle="1" w:styleId="afe">
    <w:name w:val="Текст выноски Знак"/>
    <w:link w:val="afd"/>
    <w:rsid w:val="00061258"/>
    <w:rPr>
      <w:rFonts w:ascii="Tahoma" w:hAnsi="Tahoma" w:cs="Tahoma"/>
      <w:sz w:val="16"/>
      <w:szCs w:val="16"/>
    </w:rPr>
  </w:style>
  <w:style w:type="paragraph" w:customStyle="1" w:styleId="14">
    <w:name w:val="Знак Знак1 Знак Знак"/>
    <w:basedOn w:val="a"/>
    <w:rsid w:val="00061258"/>
    <w:pPr>
      <w:spacing w:after="160" w:line="240" w:lineRule="exact"/>
    </w:pPr>
    <w:rPr>
      <w:rFonts w:ascii="Verdana" w:hAnsi="Verdana" w:cs="Verdana"/>
      <w:sz w:val="20"/>
      <w:lang w:val="en-US" w:eastAsia="en-US"/>
    </w:rPr>
  </w:style>
  <w:style w:type="paragraph" w:customStyle="1" w:styleId="15">
    <w:name w:val="Знак Знак1 Знак Знак Знак Знак"/>
    <w:basedOn w:val="a"/>
    <w:rsid w:val="00061258"/>
    <w:pPr>
      <w:spacing w:after="160" w:line="240" w:lineRule="exact"/>
    </w:pPr>
    <w:rPr>
      <w:rFonts w:ascii="Verdana" w:hAnsi="Verdana" w:cs="Verdana"/>
      <w:sz w:val="20"/>
      <w:lang w:val="en-US" w:eastAsia="en-US"/>
    </w:rPr>
  </w:style>
  <w:style w:type="paragraph" w:customStyle="1" w:styleId="16">
    <w:name w:val="Знак Знак1"/>
    <w:basedOn w:val="a"/>
    <w:rsid w:val="00061258"/>
    <w:pPr>
      <w:spacing w:after="160" w:line="240" w:lineRule="exact"/>
    </w:pPr>
    <w:rPr>
      <w:rFonts w:ascii="Verdana" w:hAnsi="Verdana" w:cs="Verdana"/>
      <w:sz w:val="20"/>
      <w:lang w:val="en-US" w:eastAsia="en-US"/>
    </w:rPr>
  </w:style>
  <w:style w:type="paragraph" w:customStyle="1" w:styleId="17">
    <w:name w:val="Знак Знак1 Знак Знак Знак Знак Знак Знак Знак Знак"/>
    <w:basedOn w:val="a"/>
    <w:rsid w:val="00061258"/>
    <w:pPr>
      <w:spacing w:after="160" w:line="240" w:lineRule="exact"/>
    </w:pPr>
    <w:rPr>
      <w:rFonts w:ascii="Verdana" w:hAnsi="Verdana" w:cs="Verdana"/>
      <w:sz w:val="20"/>
      <w:lang w:val="en-US" w:eastAsia="en-US"/>
    </w:rPr>
  </w:style>
  <w:style w:type="paragraph" w:customStyle="1" w:styleId="42">
    <w:name w:val="Знак Знак4"/>
    <w:basedOn w:val="a"/>
    <w:rsid w:val="00061258"/>
    <w:pPr>
      <w:spacing w:after="160" w:line="240" w:lineRule="exact"/>
    </w:pPr>
    <w:rPr>
      <w:rFonts w:ascii="Verdana" w:hAnsi="Verdana" w:cs="Verdana"/>
      <w:sz w:val="20"/>
      <w:lang w:val="en-US" w:eastAsia="en-US"/>
    </w:rPr>
  </w:style>
  <w:style w:type="character" w:styleId="aff">
    <w:name w:val="Emphasis"/>
    <w:qFormat/>
    <w:rsid w:val="00061258"/>
    <w:rPr>
      <w:rFonts w:cs="Times New Roman"/>
      <w:i/>
      <w:iCs/>
    </w:rPr>
  </w:style>
  <w:style w:type="paragraph" w:customStyle="1" w:styleId="410">
    <w:name w:val="Знак Знак4 Знак Знак Знак Знак1 Знак Знак Знак Знак"/>
    <w:basedOn w:val="a"/>
    <w:rsid w:val="00061258"/>
    <w:pPr>
      <w:spacing w:after="160" w:line="240" w:lineRule="exact"/>
    </w:pPr>
    <w:rPr>
      <w:rFonts w:ascii="Verdana" w:hAnsi="Verdana" w:cs="Verdana"/>
      <w:sz w:val="20"/>
      <w:lang w:val="en-US" w:eastAsia="en-US"/>
    </w:rPr>
  </w:style>
  <w:style w:type="paragraph" w:customStyle="1" w:styleId="43">
    <w:name w:val="Знак Знак4 Знак Знак Знак Знак"/>
    <w:basedOn w:val="a"/>
    <w:rsid w:val="00061258"/>
    <w:pPr>
      <w:spacing w:after="160" w:line="240" w:lineRule="exact"/>
    </w:pPr>
    <w:rPr>
      <w:rFonts w:ascii="Verdana" w:hAnsi="Verdana" w:cs="Verdana"/>
      <w:sz w:val="20"/>
      <w:lang w:val="en-US" w:eastAsia="en-US"/>
    </w:rPr>
  </w:style>
  <w:style w:type="paragraph" w:customStyle="1" w:styleId="44">
    <w:name w:val="Знак Знак4 Знак Знак"/>
    <w:basedOn w:val="a"/>
    <w:rsid w:val="00061258"/>
    <w:pPr>
      <w:spacing w:after="160" w:line="240" w:lineRule="exact"/>
    </w:pPr>
    <w:rPr>
      <w:rFonts w:ascii="Verdana" w:hAnsi="Verdana" w:cs="Verdana"/>
      <w:sz w:val="20"/>
      <w:lang w:val="en-US" w:eastAsia="en-US"/>
    </w:rPr>
  </w:style>
  <w:style w:type="paragraph" w:customStyle="1" w:styleId="411">
    <w:name w:val="Знак Знак4 Знак Знак Знак Знак1"/>
    <w:basedOn w:val="a"/>
    <w:rsid w:val="00061258"/>
    <w:pPr>
      <w:spacing w:after="160" w:line="240" w:lineRule="exact"/>
    </w:pPr>
    <w:rPr>
      <w:rFonts w:ascii="Verdana" w:hAnsi="Verdana" w:cs="Verdana"/>
      <w:sz w:val="20"/>
      <w:lang w:val="en-US" w:eastAsia="en-US"/>
    </w:rPr>
  </w:style>
  <w:style w:type="paragraph" w:customStyle="1" w:styleId="52">
    <w:name w:val="Знак Знак5"/>
    <w:basedOn w:val="a"/>
    <w:rsid w:val="00061258"/>
    <w:pPr>
      <w:spacing w:after="160" w:line="240" w:lineRule="exact"/>
    </w:pPr>
    <w:rPr>
      <w:rFonts w:ascii="Verdana" w:hAnsi="Verdana" w:cs="Verdana"/>
      <w:sz w:val="20"/>
      <w:lang w:val="en-US" w:eastAsia="en-US"/>
    </w:rPr>
  </w:style>
  <w:style w:type="paragraph" w:customStyle="1" w:styleId="25">
    <w:name w:val="Знак Знак Знак2 Знак"/>
    <w:basedOn w:val="a"/>
    <w:rsid w:val="00061258"/>
    <w:pPr>
      <w:widowControl w:val="0"/>
      <w:spacing w:after="160" w:line="240" w:lineRule="exact"/>
      <w:jc w:val="right"/>
    </w:pPr>
    <w:rPr>
      <w:sz w:val="20"/>
      <w:lang w:val="en-GB" w:eastAsia="en-US"/>
    </w:rPr>
  </w:style>
  <w:style w:type="paragraph" w:customStyle="1" w:styleId="18">
    <w:name w:val="1"/>
    <w:basedOn w:val="a"/>
    <w:rsid w:val="00061258"/>
    <w:pPr>
      <w:spacing w:after="160" w:line="240" w:lineRule="exact"/>
    </w:pPr>
    <w:rPr>
      <w:rFonts w:ascii="Verdana" w:hAnsi="Verdana" w:cs="Verdana"/>
      <w:sz w:val="20"/>
      <w:lang w:val="en-US" w:eastAsia="en-US"/>
    </w:rPr>
  </w:style>
  <w:style w:type="character" w:styleId="aff0">
    <w:name w:val="annotation reference"/>
    <w:uiPriority w:val="99"/>
    <w:unhideWhenUsed/>
    <w:rsid w:val="00061258"/>
    <w:rPr>
      <w:sz w:val="16"/>
      <w:szCs w:val="16"/>
    </w:rPr>
  </w:style>
  <w:style w:type="character" w:customStyle="1" w:styleId="26">
    <w:name w:val="Основной текст (2)_"/>
    <w:link w:val="27"/>
    <w:rsid w:val="00061258"/>
    <w:rPr>
      <w:sz w:val="26"/>
      <w:szCs w:val="26"/>
      <w:shd w:val="clear" w:color="auto" w:fill="FFFFFF"/>
    </w:rPr>
  </w:style>
  <w:style w:type="paragraph" w:customStyle="1" w:styleId="27">
    <w:name w:val="Основной текст (2)"/>
    <w:basedOn w:val="a"/>
    <w:link w:val="26"/>
    <w:rsid w:val="00061258"/>
    <w:pPr>
      <w:widowControl w:val="0"/>
      <w:shd w:val="clear" w:color="auto" w:fill="FFFFFF"/>
      <w:spacing w:line="313" w:lineRule="exact"/>
      <w:jc w:val="center"/>
    </w:pPr>
    <w:rPr>
      <w:sz w:val="26"/>
      <w:szCs w:val="26"/>
    </w:rPr>
  </w:style>
  <w:style w:type="paragraph" w:styleId="aff1">
    <w:name w:val="annotation text"/>
    <w:basedOn w:val="a"/>
    <w:link w:val="aff2"/>
    <w:rsid w:val="00061258"/>
    <w:rPr>
      <w:sz w:val="20"/>
    </w:rPr>
  </w:style>
  <w:style w:type="character" w:customStyle="1" w:styleId="aff2">
    <w:name w:val="Текст примечания Знак"/>
    <w:basedOn w:val="a0"/>
    <w:link w:val="aff1"/>
    <w:rsid w:val="00061258"/>
  </w:style>
  <w:style w:type="paragraph" w:styleId="aff3">
    <w:name w:val="annotation subject"/>
    <w:basedOn w:val="aff1"/>
    <w:next w:val="aff1"/>
    <w:link w:val="aff4"/>
    <w:rsid w:val="00061258"/>
    <w:rPr>
      <w:b/>
      <w:bCs/>
    </w:rPr>
  </w:style>
  <w:style w:type="character" w:customStyle="1" w:styleId="aff4">
    <w:name w:val="Тема примечания Знак"/>
    <w:link w:val="aff3"/>
    <w:rsid w:val="00061258"/>
    <w:rPr>
      <w:b/>
      <w:bCs/>
    </w:rPr>
  </w:style>
  <w:style w:type="numbering" w:customStyle="1" w:styleId="19">
    <w:name w:val="Нет списка1"/>
    <w:next w:val="a2"/>
    <w:uiPriority w:val="99"/>
    <w:semiHidden/>
    <w:unhideWhenUsed/>
    <w:rsid w:val="00061258"/>
  </w:style>
  <w:style w:type="numbering" w:customStyle="1" w:styleId="110">
    <w:name w:val="Нет списка11"/>
    <w:next w:val="a2"/>
    <w:semiHidden/>
    <w:rsid w:val="00061258"/>
  </w:style>
  <w:style w:type="paragraph" w:customStyle="1" w:styleId="1a">
    <w:name w:val="Обычный1"/>
    <w:rsid w:val="00061258"/>
    <w:pPr>
      <w:spacing w:before="60"/>
      <w:ind w:firstLine="720"/>
      <w:jc w:val="both"/>
    </w:pPr>
    <w:rPr>
      <w:rFonts w:ascii="Arial" w:hAnsi="Arial"/>
      <w:sz w:val="24"/>
    </w:rPr>
  </w:style>
  <w:style w:type="table" w:customStyle="1" w:styleId="1b">
    <w:name w:val="Сетка таблицы1"/>
    <w:basedOn w:val="a1"/>
    <w:next w:val="af"/>
    <w:rsid w:val="00061258"/>
    <w:tblPr>
      <w:tblInd w:w="0" w:type="dxa"/>
      <w:tblCellMar>
        <w:top w:w="0" w:type="dxa"/>
        <w:left w:w="108" w:type="dxa"/>
        <w:bottom w:w="0" w:type="dxa"/>
        <w:right w:w="108" w:type="dxa"/>
      </w:tblCellMar>
    </w:tblPr>
  </w:style>
  <w:style w:type="paragraph" w:customStyle="1" w:styleId="1c">
    <w:name w:val="Знак Знак1"/>
    <w:basedOn w:val="a"/>
    <w:rsid w:val="00061258"/>
    <w:pPr>
      <w:spacing w:after="160" w:line="240" w:lineRule="exact"/>
    </w:pPr>
    <w:rPr>
      <w:rFonts w:ascii="Verdana" w:hAnsi="Verdana" w:cs="Verdana"/>
      <w:sz w:val="20"/>
      <w:lang w:val="en-US" w:eastAsia="en-US"/>
    </w:rPr>
  </w:style>
  <w:style w:type="paragraph" w:customStyle="1" w:styleId="1d">
    <w:name w:val="Знак Знак1 Знак Знак Знак Знак"/>
    <w:basedOn w:val="a"/>
    <w:rsid w:val="00061258"/>
    <w:pPr>
      <w:spacing w:after="160" w:line="240" w:lineRule="exact"/>
    </w:pPr>
    <w:rPr>
      <w:rFonts w:ascii="Verdana" w:hAnsi="Verdana" w:cs="Verdana"/>
      <w:sz w:val="20"/>
      <w:lang w:val="en-US" w:eastAsia="en-US"/>
    </w:rPr>
  </w:style>
  <w:style w:type="paragraph" w:customStyle="1" w:styleId="1e">
    <w:name w:val="Знак Знак1 Знак Знак Знак Знак Знак Знак Знак Знак"/>
    <w:basedOn w:val="a"/>
    <w:rsid w:val="00061258"/>
    <w:pPr>
      <w:spacing w:after="160" w:line="240" w:lineRule="exact"/>
    </w:pPr>
    <w:rPr>
      <w:rFonts w:ascii="Verdana" w:hAnsi="Verdana" w:cs="Verdana"/>
      <w:sz w:val="20"/>
      <w:lang w:val="en-US" w:eastAsia="en-US"/>
    </w:rPr>
  </w:style>
  <w:style w:type="paragraph" w:customStyle="1" w:styleId="45">
    <w:name w:val="Знак Знак4"/>
    <w:basedOn w:val="a"/>
    <w:rsid w:val="00061258"/>
    <w:pPr>
      <w:spacing w:after="160" w:line="240" w:lineRule="exact"/>
    </w:pPr>
    <w:rPr>
      <w:rFonts w:ascii="Verdana" w:hAnsi="Verdana" w:cs="Verdana"/>
      <w:sz w:val="20"/>
      <w:lang w:val="en-US" w:eastAsia="en-US"/>
    </w:rPr>
  </w:style>
  <w:style w:type="paragraph" w:customStyle="1" w:styleId="53">
    <w:name w:val="Знак Знак5"/>
    <w:basedOn w:val="a"/>
    <w:rsid w:val="00061258"/>
    <w:pPr>
      <w:spacing w:after="160" w:line="240" w:lineRule="exact"/>
    </w:pPr>
    <w:rPr>
      <w:rFonts w:ascii="Verdana" w:hAnsi="Verdana" w:cs="Verdana"/>
      <w:sz w:val="20"/>
      <w:lang w:val="en-US" w:eastAsia="en-US"/>
    </w:rPr>
  </w:style>
  <w:style w:type="numbering" w:customStyle="1" w:styleId="111">
    <w:name w:val="Нет списка111"/>
    <w:next w:val="a2"/>
    <w:uiPriority w:val="99"/>
    <w:semiHidden/>
    <w:unhideWhenUsed/>
    <w:rsid w:val="00061258"/>
  </w:style>
  <w:style w:type="character" w:customStyle="1" w:styleId="aff5">
    <w:name w:val="Заголовок Знак"/>
    <w:uiPriority w:val="10"/>
    <w:rsid w:val="00061258"/>
    <w:rPr>
      <w:rFonts w:ascii="Calibri Light" w:eastAsia="Times New Roman" w:hAnsi="Calibri Light" w:cs="Times New Roman"/>
      <w:spacing w:val="-10"/>
      <w:sz w:val="56"/>
      <w:szCs w:val="56"/>
    </w:rPr>
  </w:style>
  <w:style w:type="numbering" w:customStyle="1" w:styleId="28">
    <w:name w:val="Нет списка2"/>
    <w:next w:val="a2"/>
    <w:semiHidden/>
    <w:rsid w:val="00061258"/>
  </w:style>
  <w:style w:type="numbering" w:customStyle="1" w:styleId="120">
    <w:name w:val="Нет списка12"/>
    <w:next w:val="a2"/>
    <w:uiPriority w:val="99"/>
    <w:semiHidden/>
    <w:unhideWhenUsed/>
    <w:rsid w:val="00061258"/>
  </w:style>
  <w:style w:type="numbering" w:customStyle="1" w:styleId="32">
    <w:name w:val="Нет списка3"/>
    <w:next w:val="a2"/>
    <w:semiHidden/>
    <w:rsid w:val="00061258"/>
  </w:style>
  <w:style w:type="paragraph" w:customStyle="1" w:styleId="29">
    <w:name w:val="Обычный2"/>
    <w:rsid w:val="00061258"/>
    <w:pPr>
      <w:spacing w:before="60"/>
      <w:ind w:firstLine="720"/>
      <w:jc w:val="both"/>
    </w:pPr>
    <w:rPr>
      <w:rFonts w:ascii="Arial" w:hAnsi="Arial"/>
      <w:sz w:val="24"/>
    </w:rPr>
  </w:style>
  <w:style w:type="table" w:customStyle="1" w:styleId="2a">
    <w:name w:val="Сетка таблицы2"/>
    <w:basedOn w:val="a1"/>
    <w:next w:val="af"/>
    <w:rsid w:val="00061258"/>
    <w:tblPr>
      <w:tblInd w:w="0" w:type="dxa"/>
      <w:tblCellMar>
        <w:top w:w="0" w:type="dxa"/>
        <w:left w:w="108" w:type="dxa"/>
        <w:bottom w:w="0" w:type="dxa"/>
        <w:right w:w="108" w:type="dxa"/>
      </w:tblCellMar>
    </w:tblPr>
  </w:style>
  <w:style w:type="character" w:customStyle="1" w:styleId="ConsPlusNormal0">
    <w:name w:val="ConsPlusNormal Знак"/>
    <w:link w:val="ConsPlusNormal"/>
    <w:rsid w:val="00061258"/>
    <w:rPr>
      <w:rFonts w:ascii="Arial" w:hAnsi="Arial" w:cs="Arial"/>
    </w:rPr>
  </w:style>
  <w:style w:type="character" w:styleId="aff6">
    <w:name w:val="FollowedHyperlink"/>
    <w:uiPriority w:val="99"/>
    <w:unhideWhenUsed/>
    <w:rsid w:val="00061258"/>
    <w:rPr>
      <w:color w:val="954F72"/>
      <w:u w:val="single"/>
    </w:rPr>
  </w:style>
  <w:style w:type="paragraph" w:customStyle="1" w:styleId="msonormal0">
    <w:name w:val="msonormal"/>
    <w:basedOn w:val="a"/>
    <w:rsid w:val="00061258"/>
    <w:pPr>
      <w:spacing w:before="100" w:beforeAutospacing="1" w:after="100" w:afterAutospacing="1"/>
    </w:pPr>
    <w:rPr>
      <w:sz w:val="24"/>
      <w:szCs w:val="24"/>
    </w:rPr>
  </w:style>
  <w:style w:type="paragraph" w:customStyle="1" w:styleId="font5">
    <w:name w:val="font5"/>
    <w:basedOn w:val="a"/>
    <w:rsid w:val="00061258"/>
    <w:pPr>
      <w:spacing w:before="100" w:beforeAutospacing="1" w:after="100" w:afterAutospacing="1"/>
    </w:pPr>
    <w:rPr>
      <w:b/>
      <w:bCs/>
      <w:sz w:val="24"/>
      <w:szCs w:val="24"/>
    </w:rPr>
  </w:style>
  <w:style w:type="paragraph" w:customStyle="1" w:styleId="xl66">
    <w:name w:val="xl66"/>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67">
    <w:name w:val="xl67"/>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8">
    <w:name w:val="xl68"/>
    <w:basedOn w:val="a"/>
    <w:rsid w:val="00061258"/>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9">
    <w:name w:val="xl69"/>
    <w:basedOn w:val="a"/>
    <w:rsid w:val="00061258"/>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0">
    <w:name w:val="xl70"/>
    <w:basedOn w:val="a"/>
    <w:rsid w:val="00061258"/>
    <w:pPr>
      <w:pBdr>
        <w:top w:val="single" w:sz="4" w:space="0" w:color="000000"/>
        <w:bottom w:val="single" w:sz="4" w:space="0" w:color="000000"/>
      </w:pBdr>
      <w:spacing w:before="100" w:beforeAutospacing="1" w:after="100" w:afterAutospacing="1"/>
    </w:pPr>
    <w:rPr>
      <w:b/>
      <w:bCs/>
      <w:sz w:val="24"/>
      <w:szCs w:val="24"/>
    </w:rPr>
  </w:style>
  <w:style w:type="paragraph" w:customStyle="1" w:styleId="xl71">
    <w:name w:val="xl71"/>
    <w:basedOn w:val="a"/>
    <w:rsid w:val="00061258"/>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72">
    <w:name w:val="xl72"/>
    <w:basedOn w:val="a"/>
    <w:rsid w:val="00061258"/>
    <w:pPr>
      <w:spacing w:before="100" w:beforeAutospacing="1" w:after="100" w:afterAutospacing="1"/>
      <w:jc w:val="right"/>
    </w:pPr>
    <w:rPr>
      <w:b/>
      <w:bCs/>
      <w:sz w:val="24"/>
      <w:szCs w:val="24"/>
    </w:rPr>
  </w:style>
  <w:style w:type="paragraph" w:customStyle="1" w:styleId="xl73">
    <w:name w:val="xl73"/>
    <w:basedOn w:val="a"/>
    <w:rsid w:val="00061258"/>
    <w:pPr>
      <w:pBdr>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74">
    <w:name w:val="xl74"/>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75">
    <w:name w:val="xl75"/>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6">
    <w:name w:val="xl76"/>
    <w:basedOn w:val="a"/>
    <w:rsid w:val="00061258"/>
    <w:pPr>
      <w:pBdr>
        <w:left w:val="single" w:sz="4" w:space="0" w:color="000000"/>
        <w:right w:val="single" w:sz="4" w:space="0" w:color="000000"/>
      </w:pBdr>
      <w:spacing w:before="100" w:beforeAutospacing="1" w:after="100" w:afterAutospacing="1"/>
    </w:pPr>
    <w:rPr>
      <w:b/>
      <w:bCs/>
      <w:sz w:val="24"/>
      <w:szCs w:val="24"/>
    </w:rPr>
  </w:style>
  <w:style w:type="paragraph" w:customStyle="1" w:styleId="xl77">
    <w:name w:val="xl77"/>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78">
    <w:name w:val="xl78"/>
    <w:basedOn w:val="a"/>
    <w:rsid w:val="00061258"/>
    <w:pPr>
      <w:pBdr>
        <w:top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79">
    <w:name w:val="xl79"/>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80">
    <w:name w:val="xl80"/>
    <w:basedOn w:val="a"/>
    <w:rsid w:val="00061258"/>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81">
    <w:name w:val="xl81"/>
    <w:basedOn w:val="a"/>
    <w:rsid w:val="00061258"/>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82">
    <w:name w:val="xl82"/>
    <w:basedOn w:val="a"/>
    <w:rsid w:val="00061258"/>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3">
    <w:name w:val="xl83"/>
    <w:basedOn w:val="a"/>
    <w:rsid w:val="00061258"/>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4">
    <w:name w:val="xl84"/>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5">
    <w:name w:val="xl85"/>
    <w:basedOn w:val="a"/>
    <w:rsid w:val="00061258"/>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6">
    <w:name w:val="xl86"/>
    <w:basedOn w:val="a"/>
    <w:rsid w:val="00061258"/>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87">
    <w:name w:val="xl87"/>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8">
    <w:name w:val="xl88"/>
    <w:basedOn w:val="a"/>
    <w:rsid w:val="00061258"/>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9">
    <w:name w:val="xl89"/>
    <w:basedOn w:val="a"/>
    <w:rsid w:val="00061258"/>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90">
    <w:name w:val="xl90"/>
    <w:basedOn w:val="a"/>
    <w:rsid w:val="00061258"/>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91">
    <w:name w:val="xl91"/>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2">
    <w:name w:val="xl92"/>
    <w:basedOn w:val="a"/>
    <w:rsid w:val="0006125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93">
    <w:name w:val="xl93"/>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4">
    <w:name w:val="xl94"/>
    <w:basedOn w:val="a"/>
    <w:rsid w:val="0006125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95">
    <w:name w:val="xl95"/>
    <w:basedOn w:val="a"/>
    <w:rsid w:val="00061258"/>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96">
    <w:name w:val="xl96"/>
    <w:basedOn w:val="a"/>
    <w:rsid w:val="00061258"/>
    <w:pPr>
      <w:spacing w:before="100" w:beforeAutospacing="1" w:after="100" w:afterAutospacing="1"/>
      <w:jc w:val="center"/>
    </w:pPr>
    <w:rPr>
      <w:sz w:val="24"/>
      <w:szCs w:val="24"/>
    </w:rPr>
  </w:style>
  <w:style w:type="paragraph" w:customStyle="1" w:styleId="xl97">
    <w:name w:val="xl97"/>
    <w:basedOn w:val="a"/>
    <w:rsid w:val="00061258"/>
    <w:pPr>
      <w:pBdr>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8">
    <w:name w:val="xl98"/>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9">
    <w:name w:val="xl99"/>
    <w:basedOn w:val="a"/>
    <w:rsid w:val="00061258"/>
    <w:pPr>
      <w:pBdr>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0">
    <w:name w:val="xl100"/>
    <w:basedOn w:val="a"/>
    <w:rsid w:val="0006125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01">
    <w:name w:val="xl101"/>
    <w:basedOn w:val="a"/>
    <w:rsid w:val="00061258"/>
    <w:pPr>
      <w:pBdr>
        <w:top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2">
    <w:name w:val="xl102"/>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3">
    <w:name w:val="xl103"/>
    <w:basedOn w:val="a"/>
    <w:rsid w:val="0006125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04">
    <w:name w:val="xl104"/>
    <w:basedOn w:val="a"/>
    <w:rsid w:val="00061258"/>
    <w:pPr>
      <w:spacing w:before="100" w:beforeAutospacing="1" w:after="100" w:afterAutospacing="1"/>
      <w:jc w:val="center"/>
    </w:pPr>
    <w:rPr>
      <w:b/>
      <w:bCs/>
      <w:sz w:val="24"/>
      <w:szCs w:val="24"/>
    </w:rPr>
  </w:style>
  <w:style w:type="paragraph" w:customStyle="1" w:styleId="xl105">
    <w:name w:val="xl105"/>
    <w:basedOn w:val="a"/>
    <w:rsid w:val="00061258"/>
    <w:pPr>
      <w:pBdr>
        <w:top w:val="single" w:sz="4" w:space="0" w:color="000000"/>
        <w:right w:val="single" w:sz="4" w:space="0" w:color="000000"/>
      </w:pBdr>
      <w:spacing w:before="100" w:beforeAutospacing="1" w:after="100" w:afterAutospacing="1"/>
      <w:jc w:val="center"/>
    </w:pPr>
    <w:rPr>
      <w:b/>
      <w:bCs/>
      <w:sz w:val="24"/>
      <w:szCs w:val="24"/>
    </w:rPr>
  </w:style>
  <w:style w:type="paragraph" w:customStyle="1" w:styleId="xl106">
    <w:name w:val="xl106"/>
    <w:basedOn w:val="a"/>
    <w:rsid w:val="00061258"/>
    <w:pPr>
      <w:pBdr>
        <w:left w:val="single" w:sz="4" w:space="0" w:color="000000"/>
        <w:right w:val="single" w:sz="4" w:space="0" w:color="000000"/>
      </w:pBdr>
      <w:spacing w:before="100" w:beforeAutospacing="1" w:after="100" w:afterAutospacing="1"/>
      <w:jc w:val="center"/>
    </w:pPr>
    <w:rPr>
      <w:b/>
      <w:bCs/>
      <w:sz w:val="24"/>
      <w:szCs w:val="24"/>
    </w:rPr>
  </w:style>
  <w:style w:type="paragraph" w:customStyle="1" w:styleId="xl107">
    <w:name w:val="xl107"/>
    <w:basedOn w:val="a"/>
    <w:rsid w:val="00061258"/>
    <w:pPr>
      <w:pBdr>
        <w:left w:val="single" w:sz="4" w:space="0" w:color="000000"/>
      </w:pBdr>
      <w:spacing w:before="100" w:beforeAutospacing="1" w:after="100" w:afterAutospacing="1"/>
      <w:jc w:val="center"/>
    </w:pPr>
    <w:rPr>
      <w:b/>
      <w:bCs/>
      <w:sz w:val="24"/>
      <w:szCs w:val="24"/>
    </w:rPr>
  </w:style>
  <w:style w:type="paragraph" w:customStyle="1" w:styleId="xl108">
    <w:name w:val="xl108"/>
    <w:basedOn w:val="a"/>
    <w:rsid w:val="00061258"/>
    <w:pPr>
      <w:pBdr>
        <w:top w:val="single" w:sz="4" w:space="0" w:color="000000"/>
      </w:pBdr>
      <w:spacing w:before="100" w:beforeAutospacing="1" w:after="100" w:afterAutospacing="1"/>
      <w:jc w:val="center"/>
    </w:pPr>
    <w:rPr>
      <w:b/>
      <w:bCs/>
      <w:sz w:val="24"/>
      <w:szCs w:val="24"/>
    </w:rPr>
  </w:style>
  <w:style w:type="paragraph" w:customStyle="1" w:styleId="xl109">
    <w:name w:val="xl109"/>
    <w:basedOn w:val="a"/>
    <w:rsid w:val="00061258"/>
    <w:pPr>
      <w:pBdr>
        <w:top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10">
    <w:name w:val="xl110"/>
    <w:basedOn w:val="a"/>
    <w:rsid w:val="00061258"/>
    <w:pPr>
      <w:pBdr>
        <w:top w:val="single" w:sz="4" w:space="0" w:color="000000"/>
        <w:left w:val="single" w:sz="4" w:space="0" w:color="000000"/>
        <w:right w:val="single" w:sz="4" w:space="0" w:color="000000"/>
      </w:pBdr>
      <w:spacing w:before="100" w:beforeAutospacing="1" w:after="100" w:afterAutospacing="1"/>
      <w:jc w:val="center"/>
    </w:pPr>
    <w:rPr>
      <w:b/>
      <w:bCs/>
      <w:sz w:val="24"/>
      <w:szCs w:val="24"/>
    </w:rPr>
  </w:style>
  <w:style w:type="paragraph" w:customStyle="1" w:styleId="xl111">
    <w:name w:val="xl111"/>
    <w:basedOn w:val="a"/>
    <w:rsid w:val="00061258"/>
    <w:pPr>
      <w:pBdr>
        <w:top w:val="single" w:sz="4" w:space="0" w:color="000000"/>
        <w:left w:val="single" w:sz="4" w:space="0" w:color="000000"/>
      </w:pBdr>
      <w:spacing w:before="100" w:beforeAutospacing="1" w:after="100" w:afterAutospacing="1"/>
      <w:jc w:val="center"/>
    </w:pPr>
    <w:rPr>
      <w:b/>
      <w:bCs/>
      <w:sz w:val="24"/>
      <w:szCs w:val="24"/>
    </w:rPr>
  </w:style>
  <w:style w:type="paragraph" w:customStyle="1" w:styleId="xl112">
    <w:name w:val="xl112"/>
    <w:basedOn w:val="a"/>
    <w:rsid w:val="00061258"/>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13">
    <w:name w:val="xl113"/>
    <w:basedOn w:val="a"/>
    <w:rsid w:val="0006125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14">
    <w:name w:val="xl114"/>
    <w:basedOn w:val="a"/>
    <w:rsid w:val="00061258"/>
    <w:pPr>
      <w:pBdr>
        <w:top w:val="single" w:sz="4" w:space="0" w:color="000000"/>
        <w:bottom w:val="single" w:sz="4" w:space="0" w:color="000000"/>
      </w:pBdr>
      <w:spacing w:before="100" w:beforeAutospacing="1" w:after="100" w:afterAutospacing="1"/>
      <w:jc w:val="right"/>
    </w:pPr>
    <w:rPr>
      <w:b/>
      <w:bCs/>
      <w:sz w:val="24"/>
      <w:szCs w:val="24"/>
    </w:rPr>
  </w:style>
  <w:style w:type="paragraph" w:customStyle="1" w:styleId="xl115">
    <w:name w:val="xl115"/>
    <w:basedOn w:val="a"/>
    <w:rsid w:val="00061258"/>
    <w:pPr>
      <w:pBdr>
        <w:top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16">
    <w:name w:val="xl116"/>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17">
    <w:name w:val="xl117"/>
    <w:basedOn w:val="a"/>
    <w:rsid w:val="00061258"/>
    <w:pPr>
      <w:spacing w:before="100" w:beforeAutospacing="1" w:after="100" w:afterAutospacing="1"/>
    </w:pPr>
    <w:rPr>
      <w:rFonts w:ascii="Arial" w:hAnsi="Arial" w:cs="Arial"/>
      <w:b/>
      <w:bCs/>
      <w:sz w:val="24"/>
      <w:szCs w:val="24"/>
    </w:rPr>
  </w:style>
  <w:style w:type="paragraph" w:customStyle="1" w:styleId="xl118">
    <w:name w:val="xl118"/>
    <w:basedOn w:val="a"/>
    <w:rsid w:val="00061258"/>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19">
    <w:name w:val="xl119"/>
    <w:basedOn w:val="a"/>
    <w:rsid w:val="00061258"/>
    <w:pPr>
      <w:spacing w:before="100" w:beforeAutospacing="1" w:after="100" w:afterAutospacing="1"/>
    </w:pPr>
    <w:rPr>
      <w:rFonts w:ascii="Arial" w:hAnsi="Arial" w:cs="Arial"/>
      <w:sz w:val="24"/>
      <w:szCs w:val="24"/>
    </w:rPr>
  </w:style>
  <w:style w:type="paragraph" w:customStyle="1" w:styleId="xl120">
    <w:name w:val="xl120"/>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4"/>
      <w:szCs w:val="24"/>
    </w:rPr>
  </w:style>
  <w:style w:type="paragraph" w:customStyle="1" w:styleId="xl121">
    <w:name w:val="xl121"/>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22">
    <w:name w:val="xl122"/>
    <w:basedOn w:val="a"/>
    <w:rsid w:val="00061258"/>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23">
    <w:name w:val="xl123"/>
    <w:basedOn w:val="a"/>
    <w:rsid w:val="00061258"/>
    <w:pPr>
      <w:pBdr>
        <w:top w:val="single" w:sz="4" w:space="0" w:color="000000"/>
        <w:right w:val="single" w:sz="4" w:space="0" w:color="000000"/>
      </w:pBdr>
      <w:spacing w:before="100" w:beforeAutospacing="1" w:after="100" w:afterAutospacing="1"/>
      <w:jc w:val="center"/>
    </w:pPr>
    <w:rPr>
      <w:b/>
      <w:bCs/>
      <w:sz w:val="24"/>
      <w:szCs w:val="24"/>
    </w:rPr>
  </w:style>
  <w:style w:type="paragraph" w:customStyle="1" w:styleId="xl124">
    <w:name w:val="xl124"/>
    <w:basedOn w:val="a"/>
    <w:rsid w:val="00061258"/>
    <w:pPr>
      <w:pBdr>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25">
    <w:name w:val="xl125"/>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24"/>
      <w:szCs w:val="24"/>
    </w:rPr>
  </w:style>
  <w:style w:type="paragraph" w:customStyle="1" w:styleId="xl126">
    <w:name w:val="xl126"/>
    <w:basedOn w:val="a"/>
    <w:rsid w:val="00061258"/>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127">
    <w:name w:val="xl127"/>
    <w:basedOn w:val="a"/>
    <w:rsid w:val="00061258"/>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28">
    <w:name w:val="xl128"/>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29">
    <w:name w:val="xl129"/>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130">
    <w:name w:val="xl130"/>
    <w:basedOn w:val="a"/>
    <w:rsid w:val="00061258"/>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131">
    <w:name w:val="xl131"/>
    <w:basedOn w:val="a"/>
    <w:rsid w:val="00061258"/>
    <w:pPr>
      <w:pBdr>
        <w:top w:val="single" w:sz="4" w:space="0" w:color="000000"/>
        <w:bottom w:val="single" w:sz="4" w:space="0" w:color="000000"/>
      </w:pBdr>
      <w:spacing w:before="100" w:beforeAutospacing="1" w:after="100" w:afterAutospacing="1"/>
      <w:jc w:val="right"/>
    </w:pPr>
    <w:rPr>
      <w:b/>
      <w:bCs/>
      <w:sz w:val="24"/>
      <w:szCs w:val="24"/>
    </w:rPr>
  </w:style>
  <w:style w:type="paragraph" w:customStyle="1" w:styleId="xl132">
    <w:name w:val="xl132"/>
    <w:basedOn w:val="a"/>
    <w:rsid w:val="00061258"/>
    <w:pPr>
      <w:pBdr>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33">
    <w:name w:val="xl133"/>
    <w:basedOn w:val="a"/>
    <w:rsid w:val="00061258"/>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134">
    <w:name w:val="xl134"/>
    <w:basedOn w:val="a"/>
    <w:rsid w:val="0006125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35">
    <w:name w:val="xl135"/>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36">
    <w:name w:val="xl136"/>
    <w:basedOn w:val="a"/>
    <w:rsid w:val="00061258"/>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137">
    <w:name w:val="xl137"/>
    <w:basedOn w:val="a"/>
    <w:rsid w:val="0006125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38">
    <w:name w:val="xl138"/>
    <w:basedOn w:val="a"/>
    <w:rsid w:val="00061258"/>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39">
    <w:name w:val="xl139"/>
    <w:basedOn w:val="a"/>
    <w:rsid w:val="00061258"/>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140">
    <w:name w:val="xl140"/>
    <w:basedOn w:val="a"/>
    <w:rsid w:val="00061258"/>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141">
    <w:name w:val="xl141"/>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42">
    <w:name w:val="xl142"/>
    <w:basedOn w:val="a"/>
    <w:rsid w:val="00061258"/>
    <w:pPr>
      <w:spacing w:before="100" w:beforeAutospacing="1" w:after="100" w:afterAutospacing="1"/>
      <w:jc w:val="right"/>
    </w:pPr>
    <w:rPr>
      <w:sz w:val="24"/>
      <w:szCs w:val="24"/>
    </w:rPr>
  </w:style>
  <w:style w:type="paragraph" w:customStyle="1" w:styleId="xl143">
    <w:name w:val="xl143"/>
    <w:basedOn w:val="a"/>
    <w:rsid w:val="00061258"/>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44">
    <w:name w:val="xl144"/>
    <w:basedOn w:val="a"/>
    <w:rsid w:val="00061258"/>
    <w:pPr>
      <w:spacing w:before="100" w:beforeAutospacing="1" w:after="100" w:afterAutospacing="1"/>
      <w:jc w:val="center"/>
    </w:pPr>
    <w:rPr>
      <w:b/>
      <w:bCs/>
      <w:sz w:val="24"/>
      <w:szCs w:val="24"/>
    </w:rPr>
  </w:style>
  <w:style w:type="paragraph" w:customStyle="1" w:styleId="xl145">
    <w:name w:val="xl145"/>
    <w:basedOn w:val="a"/>
    <w:rsid w:val="0006125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46">
    <w:name w:val="xl146"/>
    <w:basedOn w:val="a"/>
    <w:rsid w:val="00061258"/>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47">
    <w:name w:val="xl147"/>
    <w:basedOn w:val="a"/>
    <w:rsid w:val="00061258"/>
    <w:pPr>
      <w:shd w:val="clear" w:color="000000" w:fill="FFFFFF"/>
      <w:spacing w:before="100" w:beforeAutospacing="1" w:after="100" w:afterAutospacing="1"/>
      <w:jc w:val="right"/>
    </w:pPr>
    <w:rPr>
      <w:rFonts w:ascii="Arial" w:hAnsi="Arial" w:cs="Arial"/>
      <w:sz w:val="24"/>
      <w:szCs w:val="24"/>
    </w:rPr>
  </w:style>
  <w:style w:type="paragraph" w:customStyle="1" w:styleId="xl148">
    <w:name w:val="xl148"/>
    <w:basedOn w:val="a"/>
    <w:rsid w:val="00061258"/>
    <w:pPr>
      <w:shd w:val="clear" w:color="000000" w:fill="FFFFFF"/>
      <w:spacing w:before="100" w:beforeAutospacing="1" w:after="100" w:afterAutospacing="1"/>
      <w:jc w:val="right"/>
    </w:pPr>
    <w:rPr>
      <w:sz w:val="24"/>
      <w:szCs w:val="24"/>
    </w:rPr>
  </w:style>
  <w:style w:type="paragraph" w:customStyle="1" w:styleId="xl65">
    <w:name w:val="xl65"/>
    <w:basedOn w:val="a"/>
    <w:rsid w:val="00061258"/>
    <w:pPr>
      <w:pBdr>
        <w:top w:val="single" w:sz="4" w:space="0" w:color="000000"/>
        <w:left w:val="single" w:sz="4" w:space="0" w:color="000000"/>
      </w:pBdr>
      <w:spacing w:before="100" w:beforeAutospacing="1" w:after="100" w:afterAutospacing="1"/>
      <w:jc w:val="center"/>
    </w:pPr>
    <w:rPr>
      <w:b/>
      <w:bCs/>
      <w:sz w:val="18"/>
      <w:szCs w:val="18"/>
    </w:rPr>
  </w:style>
  <w:style w:type="paragraph" w:customStyle="1" w:styleId="xl149">
    <w:name w:val="xl149"/>
    <w:basedOn w:val="a"/>
    <w:rsid w:val="0006125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50">
    <w:name w:val="xl150"/>
    <w:basedOn w:val="a"/>
    <w:rsid w:val="00061258"/>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51">
    <w:name w:val="xl151"/>
    <w:basedOn w:val="a"/>
    <w:rsid w:val="00061258"/>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52">
    <w:name w:val="xl152"/>
    <w:basedOn w:val="a"/>
    <w:rsid w:val="00061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53">
    <w:name w:val="xl153"/>
    <w:basedOn w:val="a"/>
    <w:rsid w:val="00061258"/>
    <w:pPr>
      <w:pBdr>
        <w:top w:val="single" w:sz="4" w:space="0" w:color="auto"/>
        <w:bottom w:val="single" w:sz="4" w:space="0" w:color="auto"/>
      </w:pBdr>
      <w:spacing w:before="100" w:beforeAutospacing="1" w:after="100" w:afterAutospacing="1"/>
      <w:jc w:val="center"/>
    </w:pPr>
    <w:rPr>
      <w:sz w:val="24"/>
      <w:szCs w:val="24"/>
    </w:rPr>
  </w:style>
  <w:style w:type="paragraph" w:customStyle="1" w:styleId="xl154">
    <w:name w:val="xl154"/>
    <w:basedOn w:val="a"/>
    <w:rsid w:val="00061258"/>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55">
    <w:name w:val="xl155"/>
    <w:basedOn w:val="a"/>
    <w:rsid w:val="00061258"/>
    <w:pPr>
      <w:pBdr>
        <w:top w:val="single" w:sz="4" w:space="0" w:color="auto"/>
        <w:bottom w:val="single" w:sz="4" w:space="0" w:color="auto"/>
      </w:pBdr>
      <w:spacing w:before="100" w:beforeAutospacing="1" w:after="100" w:afterAutospacing="1"/>
      <w:jc w:val="right"/>
    </w:pPr>
    <w:rPr>
      <w:sz w:val="24"/>
      <w:szCs w:val="24"/>
    </w:rPr>
  </w:style>
  <w:style w:type="paragraph" w:customStyle="1" w:styleId="xl156">
    <w:name w:val="xl156"/>
    <w:basedOn w:val="a"/>
    <w:rsid w:val="00061258"/>
    <w:pPr>
      <w:pBdr>
        <w:top w:val="single" w:sz="4" w:space="0" w:color="auto"/>
        <w:bottom w:val="single" w:sz="4" w:space="0" w:color="auto"/>
      </w:pBdr>
      <w:spacing w:before="100" w:beforeAutospacing="1" w:after="100" w:afterAutospacing="1"/>
      <w:jc w:val="right"/>
    </w:pPr>
    <w:rPr>
      <w:sz w:val="24"/>
      <w:szCs w:val="24"/>
    </w:rPr>
  </w:style>
  <w:style w:type="paragraph" w:customStyle="1" w:styleId="xl157">
    <w:name w:val="xl157"/>
    <w:basedOn w:val="a"/>
    <w:rsid w:val="00061258"/>
    <w:pPr>
      <w:pBdr>
        <w:top w:val="single" w:sz="4" w:space="0" w:color="auto"/>
        <w:bottom w:val="single" w:sz="4" w:space="0" w:color="auto"/>
      </w:pBdr>
      <w:spacing w:before="100" w:beforeAutospacing="1" w:after="100" w:afterAutospacing="1"/>
      <w:jc w:val="right"/>
    </w:pPr>
    <w:rPr>
      <w:b/>
      <w:bCs/>
      <w:sz w:val="24"/>
      <w:szCs w:val="24"/>
    </w:rPr>
  </w:style>
  <w:style w:type="paragraph" w:customStyle="1" w:styleId="xl158">
    <w:name w:val="xl158"/>
    <w:basedOn w:val="a"/>
    <w:rsid w:val="00061258"/>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59">
    <w:name w:val="xl159"/>
    <w:basedOn w:val="a"/>
    <w:rsid w:val="00061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0">
    <w:name w:val="xl160"/>
    <w:basedOn w:val="a"/>
    <w:rsid w:val="00061258"/>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1">
    <w:name w:val="xl161"/>
    <w:basedOn w:val="a"/>
    <w:rsid w:val="00061258"/>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2">
    <w:name w:val="xl162"/>
    <w:basedOn w:val="a"/>
    <w:rsid w:val="000612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63">
    <w:name w:val="xl163"/>
    <w:basedOn w:val="a"/>
    <w:rsid w:val="00061258"/>
    <w:pPr>
      <w:pBdr>
        <w:top w:val="single" w:sz="4" w:space="0" w:color="auto"/>
        <w:bottom w:val="single" w:sz="4" w:space="0" w:color="auto"/>
      </w:pBdr>
      <w:spacing w:before="100" w:beforeAutospacing="1" w:after="100" w:afterAutospacing="1"/>
      <w:jc w:val="right"/>
    </w:pPr>
    <w:rPr>
      <w:b/>
      <w:bCs/>
      <w:sz w:val="24"/>
      <w:szCs w:val="24"/>
    </w:rPr>
  </w:style>
  <w:style w:type="paragraph" w:customStyle="1" w:styleId="xl164">
    <w:name w:val="xl164"/>
    <w:basedOn w:val="a"/>
    <w:rsid w:val="00061258"/>
    <w:pPr>
      <w:pBdr>
        <w:top w:val="single" w:sz="4" w:space="0" w:color="auto"/>
        <w:left w:val="single" w:sz="4" w:space="0" w:color="auto"/>
        <w:bottom w:val="single" w:sz="4" w:space="0" w:color="auto"/>
      </w:pBdr>
      <w:spacing w:before="100" w:beforeAutospacing="1" w:after="100" w:afterAutospacing="1"/>
      <w:jc w:val="right"/>
    </w:pPr>
    <w:rPr>
      <w:b/>
      <w:bCs/>
      <w:sz w:val="24"/>
      <w:szCs w:val="24"/>
    </w:rPr>
  </w:style>
  <w:style w:type="paragraph" w:customStyle="1" w:styleId="xl165">
    <w:name w:val="xl165"/>
    <w:basedOn w:val="a"/>
    <w:rsid w:val="00061258"/>
    <w:pPr>
      <w:pBdr>
        <w:top w:val="single" w:sz="4" w:space="0" w:color="auto"/>
        <w:left w:val="single" w:sz="4" w:space="0" w:color="auto"/>
        <w:bottom w:val="single" w:sz="4" w:space="0" w:color="auto"/>
      </w:pBdr>
      <w:spacing w:before="100" w:beforeAutospacing="1" w:after="100" w:afterAutospacing="1"/>
      <w:jc w:val="right"/>
    </w:pPr>
    <w:rPr>
      <w:sz w:val="24"/>
      <w:szCs w:val="24"/>
    </w:rPr>
  </w:style>
  <w:style w:type="paragraph" w:customStyle="1" w:styleId="xl166">
    <w:name w:val="xl166"/>
    <w:basedOn w:val="a"/>
    <w:rsid w:val="000612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67">
    <w:name w:val="xl167"/>
    <w:basedOn w:val="a"/>
    <w:rsid w:val="000612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68">
    <w:name w:val="xl168"/>
    <w:basedOn w:val="a"/>
    <w:rsid w:val="00061258"/>
    <w:pPr>
      <w:spacing w:before="100" w:beforeAutospacing="1" w:after="100" w:afterAutospacing="1"/>
      <w:jc w:val="right"/>
    </w:pPr>
    <w:rPr>
      <w:sz w:val="24"/>
      <w:szCs w:val="24"/>
    </w:rPr>
  </w:style>
  <w:style w:type="paragraph" w:customStyle="1" w:styleId="xl169">
    <w:name w:val="xl169"/>
    <w:basedOn w:val="a"/>
    <w:rsid w:val="00061258"/>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0">
    <w:name w:val="xl170"/>
    <w:basedOn w:val="a"/>
    <w:rsid w:val="00061258"/>
    <w:pPr>
      <w:pBdr>
        <w:top w:val="single" w:sz="4" w:space="0" w:color="auto"/>
      </w:pBdr>
      <w:spacing w:before="100" w:beforeAutospacing="1" w:after="100" w:afterAutospacing="1"/>
      <w:jc w:val="center"/>
    </w:pPr>
    <w:rPr>
      <w:b/>
      <w:bCs/>
      <w:sz w:val="24"/>
      <w:szCs w:val="24"/>
    </w:rPr>
  </w:style>
  <w:style w:type="paragraph" w:customStyle="1" w:styleId="xl171">
    <w:name w:val="xl171"/>
    <w:basedOn w:val="a"/>
    <w:rsid w:val="00061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2">
    <w:name w:val="xl172"/>
    <w:basedOn w:val="a"/>
    <w:rsid w:val="00061258"/>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font6">
    <w:name w:val="font6"/>
    <w:basedOn w:val="a"/>
    <w:rsid w:val="00CB7667"/>
    <w:pPr>
      <w:spacing w:before="100" w:beforeAutospacing="1" w:after="100" w:afterAutospacing="1"/>
    </w:pPr>
    <w:rPr>
      <w:sz w:val="16"/>
      <w:szCs w:val="16"/>
    </w:rPr>
  </w:style>
  <w:style w:type="numbering" w:customStyle="1" w:styleId="46">
    <w:name w:val="Нет списка4"/>
    <w:next w:val="a2"/>
    <w:uiPriority w:val="99"/>
    <w:semiHidden/>
    <w:unhideWhenUsed/>
    <w:rsid w:val="00F22E48"/>
  </w:style>
</w:styles>
</file>

<file path=word/webSettings.xml><?xml version="1.0" encoding="utf-8"?>
<w:webSettings xmlns:r="http://schemas.openxmlformats.org/officeDocument/2006/relationships" xmlns:w="http://schemas.openxmlformats.org/wordprocessingml/2006/main">
  <w:divs>
    <w:div w:id="251402908">
      <w:bodyDiv w:val="1"/>
      <w:marLeft w:val="0"/>
      <w:marRight w:val="0"/>
      <w:marTop w:val="0"/>
      <w:marBottom w:val="0"/>
      <w:divBdr>
        <w:top w:val="none" w:sz="0" w:space="0" w:color="auto"/>
        <w:left w:val="none" w:sz="0" w:space="0" w:color="auto"/>
        <w:bottom w:val="none" w:sz="0" w:space="0" w:color="auto"/>
        <w:right w:val="none" w:sz="0" w:space="0" w:color="auto"/>
      </w:divBdr>
    </w:div>
    <w:div w:id="998996744">
      <w:bodyDiv w:val="1"/>
      <w:marLeft w:val="0"/>
      <w:marRight w:val="0"/>
      <w:marTop w:val="0"/>
      <w:marBottom w:val="0"/>
      <w:divBdr>
        <w:top w:val="none" w:sz="0" w:space="0" w:color="auto"/>
        <w:left w:val="none" w:sz="0" w:space="0" w:color="auto"/>
        <w:bottom w:val="none" w:sz="0" w:space="0" w:color="auto"/>
        <w:right w:val="none" w:sz="0" w:space="0" w:color="auto"/>
      </w:divBdr>
    </w:div>
    <w:div w:id="1388844517">
      <w:bodyDiv w:val="1"/>
      <w:marLeft w:val="0"/>
      <w:marRight w:val="0"/>
      <w:marTop w:val="0"/>
      <w:marBottom w:val="0"/>
      <w:divBdr>
        <w:top w:val="none" w:sz="0" w:space="0" w:color="auto"/>
        <w:left w:val="none" w:sz="0" w:space="0" w:color="auto"/>
        <w:bottom w:val="none" w:sz="0" w:space="0" w:color="auto"/>
        <w:right w:val="none" w:sz="0" w:space="0" w:color="auto"/>
      </w:divBdr>
    </w:div>
    <w:div w:id="211917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11279</Words>
  <Characters>64296</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00020203000000000151</vt:lpstr>
    </vt:vector>
  </TitlesOfParts>
  <Company>MFNSO</Company>
  <LinksUpToDate>false</LinksUpToDate>
  <CharactersWithSpaces>75425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00020203000000000151</dc:title>
  <dc:creator>g.kibal</dc:creator>
  <cp:lastModifiedBy>Юстус Неля Александровна</cp:lastModifiedBy>
  <cp:revision>2</cp:revision>
  <dcterms:created xsi:type="dcterms:W3CDTF">2025-06-11T03:04:00Z</dcterms:created>
  <dcterms:modified xsi:type="dcterms:W3CDTF">2025-06-11T03:04:00Z</dcterms:modified>
  <cp:version>1048576</cp:version>
</cp:coreProperties>
</file>